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A58" w:rsidRDefault="00997A58" w:rsidP="00731B5A">
      <w:pPr>
        <w:jc w:val="center"/>
        <w:rPr>
          <w:b/>
          <w:szCs w:val="24"/>
        </w:rPr>
      </w:pPr>
    </w:p>
    <w:p w:rsidR="00997A58" w:rsidRDefault="00997A58" w:rsidP="00731B5A">
      <w:pPr>
        <w:jc w:val="center"/>
        <w:rPr>
          <w:b/>
          <w:szCs w:val="24"/>
        </w:rPr>
      </w:pPr>
    </w:p>
    <w:p w:rsidR="00731B5A" w:rsidRPr="005B2E82" w:rsidRDefault="00731B5A" w:rsidP="00731B5A">
      <w:pPr>
        <w:jc w:val="center"/>
        <w:rPr>
          <w:b/>
          <w:sz w:val="28"/>
          <w:szCs w:val="28"/>
        </w:rPr>
      </w:pPr>
      <w:r w:rsidRPr="005B2E82">
        <w:rPr>
          <w:b/>
          <w:sz w:val="28"/>
          <w:szCs w:val="28"/>
        </w:rPr>
        <w:t>Прогноз  социально-экономического  развития  МО МР  «Усть-Вымский»</w:t>
      </w:r>
    </w:p>
    <w:p w:rsidR="00731B5A" w:rsidRPr="005B2E82" w:rsidRDefault="00C32049" w:rsidP="00731B5A">
      <w:pPr>
        <w:jc w:val="center"/>
        <w:rPr>
          <w:b/>
          <w:sz w:val="28"/>
          <w:szCs w:val="28"/>
        </w:rPr>
      </w:pPr>
      <w:r w:rsidRPr="005B2E82">
        <w:rPr>
          <w:b/>
          <w:sz w:val="28"/>
          <w:szCs w:val="28"/>
        </w:rPr>
        <w:t>на 201</w:t>
      </w:r>
      <w:r w:rsidR="00FD06D3">
        <w:rPr>
          <w:b/>
          <w:sz w:val="28"/>
          <w:szCs w:val="28"/>
        </w:rPr>
        <w:t>9</w:t>
      </w:r>
      <w:r w:rsidR="007F7045">
        <w:rPr>
          <w:b/>
          <w:sz w:val="28"/>
          <w:szCs w:val="28"/>
        </w:rPr>
        <w:t xml:space="preserve"> </w:t>
      </w:r>
      <w:r w:rsidRPr="005B2E82">
        <w:rPr>
          <w:b/>
          <w:sz w:val="28"/>
          <w:szCs w:val="28"/>
        </w:rPr>
        <w:t xml:space="preserve">год и на </w:t>
      </w:r>
      <w:r w:rsidR="00080751">
        <w:rPr>
          <w:b/>
          <w:sz w:val="28"/>
          <w:szCs w:val="28"/>
        </w:rPr>
        <w:t xml:space="preserve">плановый </w:t>
      </w:r>
      <w:r w:rsidRPr="005B2E82">
        <w:rPr>
          <w:b/>
          <w:sz w:val="28"/>
          <w:szCs w:val="28"/>
        </w:rPr>
        <w:t>период до 20</w:t>
      </w:r>
      <w:r w:rsidR="00FD06D3">
        <w:rPr>
          <w:b/>
          <w:sz w:val="28"/>
          <w:szCs w:val="28"/>
        </w:rPr>
        <w:t>21</w:t>
      </w:r>
      <w:r w:rsidR="00731B5A" w:rsidRPr="005B2E82">
        <w:rPr>
          <w:b/>
          <w:sz w:val="28"/>
          <w:szCs w:val="28"/>
        </w:rPr>
        <w:t>года.</w:t>
      </w:r>
    </w:p>
    <w:p w:rsidR="00731B5A" w:rsidRDefault="00731B5A" w:rsidP="00731B5A">
      <w:pPr>
        <w:jc w:val="both"/>
        <w:rPr>
          <w:szCs w:val="24"/>
        </w:rPr>
      </w:pPr>
    </w:p>
    <w:p w:rsidR="00731B5A" w:rsidRDefault="00731B5A" w:rsidP="00731B5A">
      <w:pPr>
        <w:jc w:val="both"/>
        <w:rPr>
          <w:szCs w:val="24"/>
        </w:rPr>
      </w:pPr>
      <w:r>
        <w:rPr>
          <w:b/>
          <w:szCs w:val="24"/>
        </w:rPr>
        <w:t xml:space="preserve">      </w:t>
      </w:r>
      <w:r w:rsidR="00ED0B78">
        <w:rPr>
          <w:szCs w:val="24"/>
        </w:rPr>
        <w:t>Прогноз социально</w:t>
      </w:r>
      <w:r>
        <w:rPr>
          <w:szCs w:val="24"/>
        </w:rPr>
        <w:t>-</w:t>
      </w:r>
      <w:r w:rsidR="00ED0B78">
        <w:rPr>
          <w:szCs w:val="24"/>
        </w:rPr>
        <w:t>экономического развития МО</w:t>
      </w:r>
      <w:r>
        <w:rPr>
          <w:szCs w:val="24"/>
        </w:rPr>
        <w:t xml:space="preserve"> МР «Усть-Вымский» </w:t>
      </w:r>
      <w:r w:rsidR="00ED0B78">
        <w:rPr>
          <w:szCs w:val="24"/>
        </w:rPr>
        <w:t>на 201</w:t>
      </w:r>
      <w:r w:rsidR="00FD06D3">
        <w:rPr>
          <w:szCs w:val="24"/>
        </w:rPr>
        <w:t>9</w:t>
      </w:r>
      <w:r>
        <w:rPr>
          <w:szCs w:val="24"/>
        </w:rPr>
        <w:t xml:space="preserve"> </w:t>
      </w:r>
      <w:r w:rsidR="00ED0B78">
        <w:rPr>
          <w:szCs w:val="24"/>
        </w:rPr>
        <w:t xml:space="preserve">год и на </w:t>
      </w:r>
      <w:r w:rsidR="00080751">
        <w:rPr>
          <w:szCs w:val="24"/>
        </w:rPr>
        <w:t xml:space="preserve">плановый </w:t>
      </w:r>
      <w:r w:rsidR="00ED0B78">
        <w:rPr>
          <w:szCs w:val="24"/>
        </w:rPr>
        <w:t>период до 20</w:t>
      </w:r>
      <w:r w:rsidR="00080751">
        <w:rPr>
          <w:szCs w:val="24"/>
        </w:rPr>
        <w:t>2</w:t>
      </w:r>
      <w:r w:rsidR="00FD06D3">
        <w:rPr>
          <w:szCs w:val="24"/>
        </w:rPr>
        <w:t>1</w:t>
      </w:r>
      <w:r>
        <w:rPr>
          <w:szCs w:val="24"/>
        </w:rPr>
        <w:t xml:space="preserve"> года </w:t>
      </w:r>
      <w:r w:rsidR="00ED0B78">
        <w:rPr>
          <w:szCs w:val="24"/>
        </w:rPr>
        <w:t>разработан в двух вариантах</w:t>
      </w:r>
      <w:r>
        <w:rPr>
          <w:szCs w:val="24"/>
        </w:rPr>
        <w:t>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 </w:t>
      </w:r>
      <w:r w:rsidR="00ED0B78">
        <w:rPr>
          <w:szCs w:val="24"/>
        </w:rPr>
        <w:t xml:space="preserve">Первый вариант основан на предположении, </w:t>
      </w:r>
      <w:r w:rsidR="00C32049">
        <w:rPr>
          <w:szCs w:val="24"/>
        </w:rPr>
        <w:t xml:space="preserve">что </w:t>
      </w:r>
      <w:r w:rsidR="00EC5F44">
        <w:rPr>
          <w:szCs w:val="24"/>
        </w:rPr>
        <w:t xml:space="preserve">в прогнозируемом периоде </w:t>
      </w:r>
      <w:r w:rsidR="007F7045">
        <w:rPr>
          <w:szCs w:val="24"/>
        </w:rPr>
        <w:t>сохранятся тенденции социально</w:t>
      </w:r>
      <w:r>
        <w:rPr>
          <w:szCs w:val="24"/>
        </w:rPr>
        <w:t>-</w:t>
      </w:r>
      <w:r w:rsidR="007F7045">
        <w:rPr>
          <w:szCs w:val="24"/>
        </w:rPr>
        <w:t>экономического развития, сложившиеся в 201</w:t>
      </w:r>
      <w:r w:rsidR="00FD06D3">
        <w:rPr>
          <w:szCs w:val="24"/>
        </w:rPr>
        <w:t>6</w:t>
      </w:r>
      <w:r>
        <w:rPr>
          <w:szCs w:val="24"/>
        </w:rPr>
        <w:t xml:space="preserve"> – 20</w:t>
      </w:r>
      <w:r w:rsidR="00080751">
        <w:rPr>
          <w:szCs w:val="24"/>
        </w:rPr>
        <w:t>1</w:t>
      </w:r>
      <w:r w:rsidR="00FD06D3">
        <w:rPr>
          <w:szCs w:val="24"/>
        </w:rPr>
        <w:t>8</w:t>
      </w:r>
      <w:r>
        <w:rPr>
          <w:szCs w:val="24"/>
        </w:rPr>
        <w:t xml:space="preserve"> </w:t>
      </w:r>
      <w:r w:rsidR="007F7045">
        <w:rPr>
          <w:szCs w:val="24"/>
        </w:rPr>
        <w:t>годах, связанные</w:t>
      </w:r>
      <w:r>
        <w:rPr>
          <w:szCs w:val="24"/>
        </w:rPr>
        <w:t xml:space="preserve"> с влиянием финансового кризиса, </w:t>
      </w:r>
      <w:r w:rsidR="007F7045">
        <w:rPr>
          <w:szCs w:val="24"/>
        </w:rPr>
        <w:t xml:space="preserve">которые заключаются </w:t>
      </w:r>
      <w:r w:rsidR="00FF5E84">
        <w:rPr>
          <w:szCs w:val="24"/>
        </w:rPr>
        <w:t>в стабилизации</w:t>
      </w:r>
      <w:r>
        <w:rPr>
          <w:szCs w:val="24"/>
        </w:rPr>
        <w:t xml:space="preserve"> и незначительном росте </w:t>
      </w:r>
      <w:r w:rsidR="00FF5E84">
        <w:rPr>
          <w:szCs w:val="24"/>
        </w:rPr>
        <w:t>объемов промышленного производства, достаточно</w:t>
      </w:r>
      <w:r w:rsidR="007F7045">
        <w:rPr>
          <w:szCs w:val="24"/>
        </w:rPr>
        <w:t xml:space="preserve"> </w:t>
      </w:r>
      <w:r w:rsidR="00FF5E84">
        <w:rPr>
          <w:szCs w:val="24"/>
        </w:rPr>
        <w:t>значимым уровнем инфляции и незначительным смягчением развития социальной сферы</w:t>
      </w:r>
      <w:r>
        <w:rPr>
          <w:szCs w:val="24"/>
        </w:rPr>
        <w:t>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Второй  вариант  основан  на  предложении,  что  в  прогнозируемом  периоде  будет  складываться  более  благоприятное  влияние  внешних  и  внутренних  факторов,  улучшение  экономической  конъюнктуры,  повышение  спроса  на  продукцию  базовых  отраслей  экономики  района,  менее  значительный  рост цен  на  продукцию  естественных  монополий  и  на  потребительские  товары  и  услуги.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Второй  вариант  прогноза  социально-экономического  развития  района  считается оптимистическим,  первый  вариант прогноза  является реалистическим и  рассматривается  как основной.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</w:t>
      </w:r>
      <w:r w:rsidR="0004269B">
        <w:rPr>
          <w:szCs w:val="24"/>
        </w:rPr>
        <w:t xml:space="preserve">Оба варианта </w:t>
      </w:r>
      <w:r w:rsidR="007F7045">
        <w:rPr>
          <w:szCs w:val="24"/>
        </w:rPr>
        <w:t>прогноза социально</w:t>
      </w:r>
      <w:r>
        <w:rPr>
          <w:szCs w:val="24"/>
        </w:rPr>
        <w:t>-</w:t>
      </w:r>
      <w:r w:rsidR="007F7045">
        <w:rPr>
          <w:szCs w:val="24"/>
        </w:rPr>
        <w:t xml:space="preserve">экономического развития </w:t>
      </w:r>
      <w:r w:rsidR="00FF5E84">
        <w:rPr>
          <w:szCs w:val="24"/>
        </w:rPr>
        <w:t>района разработаны с учетом перспектив</w:t>
      </w:r>
      <w:r w:rsidR="005B2E82">
        <w:rPr>
          <w:szCs w:val="24"/>
        </w:rPr>
        <w:t xml:space="preserve"> </w:t>
      </w:r>
      <w:r w:rsidR="00FF5E84">
        <w:rPr>
          <w:szCs w:val="24"/>
        </w:rPr>
        <w:t>развития отраслей экономики, а</w:t>
      </w:r>
      <w:r>
        <w:rPr>
          <w:szCs w:val="24"/>
        </w:rPr>
        <w:t xml:space="preserve"> </w:t>
      </w:r>
      <w:r w:rsidR="00FF5E84">
        <w:rPr>
          <w:szCs w:val="24"/>
        </w:rPr>
        <w:t>также развития основного предприятия района</w:t>
      </w:r>
      <w:r>
        <w:rPr>
          <w:szCs w:val="24"/>
        </w:rPr>
        <w:t xml:space="preserve"> – </w:t>
      </w:r>
      <w:r w:rsidR="00356AAF">
        <w:rPr>
          <w:szCs w:val="24"/>
        </w:rPr>
        <w:t>ОО</w:t>
      </w:r>
      <w:r>
        <w:rPr>
          <w:szCs w:val="24"/>
        </w:rPr>
        <w:t>О «</w:t>
      </w:r>
      <w:proofErr w:type="spellStart"/>
      <w:r w:rsidR="00ED0B78">
        <w:rPr>
          <w:szCs w:val="24"/>
        </w:rPr>
        <w:t>Жешартская</w:t>
      </w:r>
      <w:proofErr w:type="spellEnd"/>
      <w:r w:rsidR="00ED0B78">
        <w:rPr>
          <w:szCs w:val="24"/>
        </w:rPr>
        <w:t xml:space="preserve"> лесопромышленная компания</w:t>
      </w:r>
      <w:r>
        <w:rPr>
          <w:szCs w:val="24"/>
        </w:rPr>
        <w:t xml:space="preserve">» и завода по производству пиломатериалов в пос. </w:t>
      </w:r>
      <w:proofErr w:type="spellStart"/>
      <w:r w:rsidR="00FF5E84">
        <w:rPr>
          <w:szCs w:val="24"/>
        </w:rPr>
        <w:t>Казлук</w:t>
      </w:r>
      <w:proofErr w:type="spellEnd"/>
      <w:r w:rsidR="00FF5E84">
        <w:rPr>
          <w:szCs w:val="24"/>
        </w:rPr>
        <w:t xml:space="preserve"> в 201</w:t>
      </w:r>
      <w:r w:rsidR="00FD06D3">
        <w:rPr>
          <w:szCs w:val="24"/>
        </w:rPr>
        <w:t>9</w:t>
      </w:r>
      <w:r w:rsidR="00080751">
        <w:rPr>
          <w:szCs w:val="24"/>
        </w:rPr>
        <w:t>-202</w:t>
      </w:r>
      <w:r w:rsidR="00FD06D3">
        <w:rPr>
          <w:szCs w:val="24"/>
        </w:rPr>
        <w:t>1</w:t>
      </w:r>
      <w:r>
        <w:rPr>
          <w:szCs w:val="24"/>
        </w:rPr>
        <w:t>годах.</w:t>
      </w:r>
    </w:p>
    <w:p w:rsidR="00731B5A" w:rsidRDefault="00731B5A" w:rsidP="00731B5A">
      <w:pPr>
        <w:jc w:val="both"/>
        <w:rPr>
          <w:b/>
          <w:szCs w:val="24"/>
        </w:rPr>
      </w:pPr>
      <w:r>
        <w:rPr>
          <w:szCs w:val="24"/>
        </w:rPr>
        <w:t xml:space="preserve">      </w:t>
      </w:r>
      <w:r>
        <w:rPr>
          <w:b/>
          <w:szCs w:val="24"/>
        </w:rPr>
        <w:t xml:space="preserve">Главные  приоритеты  и  задачи  социально-экономического  развития  района: </w:t>
      </w:r>
    </w:p>
    <w:p w:rsidR="00731B5A" w:rsidRDefault="00731B5A" w:rsidP="00731B5A">
      <w:pPr>
        <w:jc w:val="both"/>
        <w:rPr>
          <w:szCs w:val="24"/>
        </w:rPr>
      </w:pPr>
      <w:r>
        <w:rPr>
          <w:b/>
          <w:szCs w:val="24"/>
        </w:rPr>
        <w:t xml:space="preserve">    -</w:t>
      </w:r>
      <w:r>
        <w:rPr>
          <w:szCs w:val="24"/>
        </w:rPr>
        <w:t xml:space="preserve">  развитие  лесного  комплекса  района,  и  прежде  всего  развитие  и создание  производств  по  глубокой  переработке  древесины,  решение  проблем  сбыта  </w:t>
      </w:r>
      <w:proofErr w:type="spellStart"/>
      <w:r>
        <w:rPr>
          <w:szCs w:val="24"/>
        </w:rPr>
        <w:t>лесопродукции</w:t>
      </w:r>
      <w:proofErr w:type="spellEnd"/>
      <w:r>
        <w:rPr>
          <w:szCs w:val="24"/>
        </w:rPr>
        <w:t xml:space="preserve">  и особенно  низкосортной  древесины;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- </w:t>
      </w:r>
      <w:r w:rsidR="005B2E82">
        <w:rPr>
          <w:szCs w:val="24"/>
        </w:rPr>
        <w:t>поддержка</w:t>
      </w:r>
      <w:r>
        <w:rPr>
          <w:szCs w:val="24"/>
        </w:rPr>
        <w:t xml:space="preserve">  сельскохозяйственных  предприятий,  поддержка  кооперации,  фермерства,  индивидуального  предпринимательства  в  аграрном  секторе,  улучшение  условий  жизни  сельских  жителей;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- поддержка  малого  и  среднего  </w:t>
      </w:r>
      <w:r w:rsidR="005B2E82">
        <w:rPr>
          <w:szCs w:val="24"/>
        </w:rPr>
        <w:t>предпринимательства</w:t>
      </w:r>
      <w:r>
        <w:rPr>
          <w:szCs w:val="24"/>
        </w:rPr>
        <w:t>,  создание  экономических  условий  для  организации  собственного  дела  всем  желающим;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- содействие  улучшению  финансового  положения  предприятий (реформирование  предприятий,  структурные  преобразования и т.д.);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- активизация  процесса  реформирования  жилищно-коммунальной  отрасли,  в  том  числе  обеспечение  рентабельной работы  предприятий  и  формирование  конкурентной  среды;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-  содействие росту  доходов  населения,  повышение  эффективности  государственной  социальной  помощи  малоимущим  семьям,  детям,  ветеранам  и  инвалидам;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-  реализация  национальных  проектов  в  сфере  образования,  здравоохранения,  в  сельском  хозяйстве,  в  жилищном  строительстве.   </w:t>
      </w:r>
    </w:p>
    <w:p w:rsidR="00731B5A" w:rsidRDefault="00731B5A" w:rsidP="00731B5A">
      <w:pPr>
        <w:jc w:val="both"/>
        <w:rPr>
          <w:szCs w:val="24"/>
        </w:rPr>
      </w:pPr>
      <w:r>
        <w:rPr>
          <w:b/>
          <w:szCs w:val="24"/>
        </w:rPr>
        <w:t xml:space="preserve">     Демографические показатели.  </w:t>
      </w:r>
      <w:r>
        <w:rPr>
          <w:szCs w:val="24"/>
        </w:rPr>
        <w:t xml:space="preserve">Численность  населения  Усть-Вымского района (среднегодовая)  имеет  устойчивую  тенденцию  к  уменьшению.  Снижение  численности  населения  обусловлено  превышением  естественной  убыли  населения  над  миграционным  приростом.  В дальнейшем эта ситуация обострится  в связи с прохождением пика рождаемости. Поэтому остро стоит вопрос снижения уровня  смертности населения  района, особенно среди мужской половины населения. Снижению численности населения района   способствует и  миграционный    отток  населения,  который начался в 2003 году и продолжается в настоящее время. Поэтому    </w:t>
      </w:r>
      <w:r w:rsidR="00ED0B78">
        <w:rPr>
          <w:szCs w:val="24"/>
        </w:rPr>
        <w:t xml:space="preserve">негативная </w:t>
      </w:r>
      <w:r w:rsidR="0004269B">
        <w:rPr>
          <w:szCs w:val="24"/>
        </w:rPr>
        <w:t>тенденция снижения</w:t>
      </w:r>
      <w:r>
        <w:rPr>
          <w:szCs w:val="24"/>
        </w:rPr>
        <w:t xml:space="preserve"> численности </w:t>
      </w:r>
      <w:r w:rsidR="0004269B">
        <w:rPr>
          <w:szCs w:val="24"/>
        </w:rPr>
        <w:t>населения района</w:t>
      </w:r>
      <w:r>
        <w:rPr>
          <w:szCs w:val="24"/>
        </w:rPr>
        <w:t xml:space="preserve"> </w:t>
      </w:r>
      <w:r w:rsidR="00FF5E84">
        <w:rPr>
          <w:szCs w:val="24"/>
        </w:rPr>
        <w:t>сохранится и на период 201</w:t>
      </w:r>
      <w:r w:rsidR="00FD06D3">
        <w:rPr>
          <w:szCs w:val="24"/>
        </w:rPr>
        <w:t>9</w:t>
      </w:r>
      <w:r w:rsidR="00080751">
        <w:rPr>
          <w:szCs w:val="24"/>
        </w:rPr>
        <w:t>-202</w:t>
      </w:r>
      <w:r w:rsidR="00FD06D3">
        <w:rPr>
          <w:szCs w:val="24"/>
        </w:rPr>
        <w:t>1</w:t>
      </w:r>
      <w:r w:rsidR="00997A58">
        <w:rPr>
          <w:szCs w:val="24"/>
        </w:rPr>
        <w:t xml:space="preserve"> </w:t>
      </w:r>
      <w:r w:rsidR="009F7076">
        <w:rPr>
          <w:szCs w:val="24"/>
        </w:rPr>
        <w:t xml:space="preserve">гг. </w:t>
      </w:r>
      <w:r w:rsidR="00B57003">
        <w:rPr>
          <w:szCs w:val="24"/>
        </w:rPr>
        <w:t xml:space="preserve">Численность </w:t>
      </w:r>
      <w:r w:rsidR="00FF5E84">
        <w:rPr>
          <w:szCs w:val="24"/>
        </w:rPr>
        <w:t>населения в</w:t>
      </w:r>
      <w:r w:rsidR="00B57003">
        <w:rPr>
          <w:szCs w:val="24"/>
        </w:rPr>
        <w:t xml:space="preserve"> 201</w:t>
      </w:r>
      <w:r w:rsidR="007F7045">
        <w:rPr>
          <w:szCs w:val="24"/>
        </w:rPr>
        <w:t>7</w:t>
      </w:r>
      <w:r w:rsidR="00B57003">
        <w:rPr>
          <w:szCs w:val="24"/>
        </w:rPr>
        <w:t xml:space="preserve"> году -2</w:t>
      </w:r>
      <w:r w:rsidR="00080751">
        <w:rPr>
          <w:szCs w:val="24"/>
        </w:rPr>
        <w:t>62</w:t>
      </w:r>
      <w:r w:rsidR="00ED0B78">
        <w:rPr>
          <w:szCs w:val="24"/>
        </w:rPr>
        <w:t>00</w:t>
      </w:r>
      <w:r w:rsidR="00B57003">
        <w:rPr>
          <w:szCs w:val="24"/>
        </w:rPr>
        <w:t xml:space="preserve"> человек, 201</w:t>
      </w:r>
      <w:r w:rsidR="00080751">
        <w:rPr>
          <w:szCs w:val="24"/>
        </w:rPr>
        <w:t>9</w:t>
      </w:r>
      <w:r w:rsidR="00B57003">
        <w:rPr>
          <w:szCs w:val="24"/>
        </w:rPr>
        <w:t xml:space="preserve"> -2</w:t>
      </w:r>
      <w:r w:rsidR="00ED0B78">
        <w:rPr>
          <w:szCs w:val="24"/>
        </w:rPr>
        <w:t>6</w:t>
      </w:r>
      <w:r w:rsidR="00080751">
        <w:rPr>
          <w:szCs w:val="24"/>
        </w:rPr>
        <w:t>1</w:t>
      </w:r>
      <w:r w:rsidR="00ED0B78">
        <w:rPr>
          <w:szCs w:val="24"/>
        </w:rPr>
        <w:t>00</w:t>
      </w:r>
      <w:r w:rsidR="00B57003">
        <w:rPr>
          <w:szCs w:val="24"/>
        </w:rPr>
        <w:t xml:space="preserve"> человек, 20</w:t>
      </w:r>
      <w:r w:rsidR="00080751">
        <w:rPr>
          <w:szCs w:val="24"/>
        </w:rPr>
        <w:t>20</w:t>
      </w:r>
      <w:r w:rsidR="00B57003">
        <w:rPr>
          <w:szCs w:val="24"/>
        </w:rPr>
        <w:t xml:space="preserve"> -2</w:t>
      </w:r>
      <w:r w:rsidR="00080751">
        <w:rPr>
          <w:szCs w:val="24"/>
        </w:rPr>
        <w:t>60</w:t>
      </w:r>
      <w:r w:rsidR="00ED0B78">
        <w:rPr>
          <w:szCs w:val="24"/>
        </w:rPr>
        <w:t>00</w:t>
      </w:r>
      <w:r w:rsidR="00B57003">
        <w:rPr>
          <w:szCs w:val="24"/>
        </w:rPr>
        <w:t xml:space="preserve"> человек,</w:t>
      </w:r>
    </w:p>
    <w:p w:rsidR="00731B5A" w:rsidRDefault="00731B5A" w:rsidP="00731B5A">
      <w:pPr>
        <w:jc w:val="both"/>
        <w:rPr>
          <w:szCs w:val="24"/>
        </w:rPr>
      </w:pPr>
      <w:r>
        <w:rPr>
          <w:b/>
          <w:szCs w:val="24"/>
        </w:rPr>
        <w:t xml:space="preserve">    Производство  товаров  и  услуг.  </w:t>
      </w:r>
      <w:r w:rsidR="0004269B">
        <w:rPr>
          <w:szCs w:val="24"/>
        </w:rPr>
        <w:t xml:space="preserve">Производство товаров </w:t>
      </w:r>
      <w:r w:rsidR="007F7045">
        <w:rPr>
          <w:szCs w:val="24"/>
        </w:rPr>
        <w:t xml:space="preserve">и </w:t>
      </w:r>
      <w:r w:rsidR="00080751">
        <w:rPr>
          <w:szCs w:val="24"/>
        </w:rPr>
        <w:t xml:space="preserve">услуг в </w:t>
      </w:r>
      <w:r w:rsidR="00080751" w:rsidRPr="00080751">
        <w:rPr>
          <w:szCs w:val="24"/>
        </w:rPr>
        <w:t>201</w:t>
      </w:r>
      <w:r w:rsidR="00FD06D3">
        <w:rPr>
          <w:szCs w:val="24"/>
        </w:rPr>
        <w:t>9</w:t>
      </w:r>
      <w:r w:rsidR="00080751" w:rsidRPr="00080751">
        <w:rPr>
          <w:szCs w:val="24"/>
        </w:rPr>
        <w:t>-202</w:t>
      </w:r>
      <w:r w:rsidR="00FD06D3">
        <w:rPr>
          <w:szCs w:val="24"/>
        </w:rPr>
        <w:t>1</w:t>
      </w:r>
      <w:r w:rsidR="00080751" w:rsidRPr="00080751">
        <w:rPr>
          <w:szCs w:val="24"/>
        </w:rPr>
        <w:t xml:space="preserve"> </w:t>
      </w:r>
      <w:r w:rsidR="00080751">
        <w:rPr>
          <w:szCs w:val="24"/>
        </w:rPr>
        <w:t>годах будет незначительно</w:t>
      </w:r>
      <w:r>
        <w:rPr>
          <w:szCs w:val="24"/>
        </w:rPr>
        <w:t xml:space="preserve"> развиваться   </w:t>
      </w:r>
      <w:r w:rsidR="00080751">
        <w:rPr>
          <w:szCs w:val="24"/>
        </w:rPr>
        <w:t xml:space="preserve">и, в первую очередь, </w:t>
      </w:r>
      <w:r w:rsidR="00FD06D3">
        <w:rPr>
          <w:szCs w:val="24"/>
        </w:rPr>
        <w:t>за счет дальнейшего развития предприятий деревообработки</w:t>
      </w:r>
      <w:r>
        <w:rPr>
          <w:szCs w:val="24"/>
        </w:rPr>
        <w:t xml:space="preserve">, газовой отрасли, транспорта, </w:t>
      </w:r>
      <w:r w:rsidR="00FD06D3">
        <w:rPr>
          <w:szCs w:val="24"/>
        </w:rPr>
        <w:t>связи, услуг</w:t>
      </w:r>
      <w:r>
        <w:rPr>
          <w:szCs w:val="24"/>
        </w:rPr>
        <w:t xml:space="preserve"> </w:t>
      </w:r>
      <w:r w:rsidR="00FD06D3">
        <w:rPr>
          <w:szCs w:val="24"/>
        </w:rPr>
        <w:t>ЖКХ, и</w:t>
      </w:r>
      <w:r>
        <w:rPr>
          <w:szCs w:val="24"/>
        </w:rPr>
        <w:t xml:space="preserve"> </w:t>
      </w:r>
      <w:r w:rsidR="00FD06D3">
        <w:rPr>
          <w:szCs w:val="24"/>
        </w:rPr>
        <w:t>потребительского рынка</w:t>
      </w:r>
      <w:r>
        <w:rPr>
          <w:szCs w:val="24"/>
        </w:rPr>
        <w:t xml:space="preserve">.  </w:t>
      </w:r>
      <w:r w:rsidR="0004269B">
        <w:rPr>
          <w:szCs w:val="24"/>
        </w:rPr>
        <w:t>Темпы роста производства товаров и услуг будут на</w:t>
      </w:r>
      <w:r w:rsidR="00ED0B78">
        <w:rPr>
          <w:szCs w:val="24"/>
        </w:rPr>
        <w:t xml:space="preserve"> </w:t>
      </w:r>
      <w:r w:rsidR="00080751">
        <w:rPr>
          <w:szCs w:val="24"/>
        </w:rPr>
        <w:t xml:space="preserve">уровне </w:t>
      </w:r>
      <w:r w:rsidR="00FD06D3">
        <w:rPr>
          <w:szCs w:val="24"/>
        </w:rPr>
        <w:t>темпов роста промышленного производства</w:t>
      </w:r>
      <w:r>
        <w:rPr>
          <w:szCs w:val="24"/>
        </w:rPr>
        <w:t>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lastRenderedPageBreak/>
        <w:t xml:space="preserve">     </w:t>
      </w:r>
      <w:r>
        <w:rPr>
          <w:b/>
          <w:szCs w:val="24"/>
        </w:rPr>
        <w:t>Промышленное  производство</w:t>
      </w:r>
      <w:r>
        <w:rPr>
          <w:szCs w:val="24"/>
        </w:rPr>
        <w:t>. Начиная с 201</w:t>
      </w:r>
      <w:r w:rsidR="00080751">
        <w:rPr>
          <w:szCs w:val="24"/>
        </w:rPr>
        <w:t>8</w:t>
      </w:r>
      <w:r>
        <w:rPr>
          <w:szCs w:val="24"/>
        </w:rPr>
        <w:t xml:space="preserve"> года в развитии лесного </w:t>
      </w:r>
      <w:r w:rsidR="00ED0B78">
        <w:rPr>
          <w:szCs w:val="24"/>
        </w:rPr>
        <w:t>комплекса ожидается</w:t>
      </w:r>
      <w:r>
        <w:rPr>
          <w:szCs w:val="24"/>
        </w:rPr>
        <w:t xml:space="preserve"> некоторая активность в связи с </w:t>
      </w:r>
      <w:r w:rsidR="007F7045">
        <w:rPr>
          <w:szCs w:val="24"/>
        </w:rPr>
        <w:t xml:space="preserve">увеличением производства </w:t>
      </w:r>
      <w:r>
        <w:rPr>
          <w:szCs w:val="24"/>
        </w:rPr>
        <w:t>лесопильного завода производственной мощностью 120 тыс. куб. м пил</w:t>
      </w:r>
      <w:r w:rsidR="00ED0B78">
        <w:rPr>
          <w:szCs w:val="24"/>
        </w:rPr>
        <w:t xml:space="preserve">оматериалов в год в пос. </w:t>
      </w:r>
      <w:proofErr w:type="spellStart"/>
      <w:r w:rsidR="00ED0B78">
        <w:rPr>
          <w:szCs w:val="24"/>
        </w:rPr>
        <w:t>Казлук</w:t>
      </w:r>
      <w:proofErr w:type="spellEnd"/>
      <w:r>
        <w:rPr>
          <w:szCs w:val="24"/>
        </w:rPr>
        <w:t xml:space="preserve">. Кроме того, в последующие годы планируется выпуск клееного бруса и панелей для деревянного домостроения.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ab/>
        <w:t xml:space="preserve"> С</w:t>
      </w:r>
      <w:r w:rsidR="00ED0B78">
        <w:rPr>
          <w:szCs w:val="24"/>
        </w:rPr>
        <w:t xml:space="preserve"> работой в</w:t>
      </w:r>
      <w:r>
        <w:rPr>
          <w:szCs w:val="24"/>
        </w:rPr>
        <w:t xml:space="preserve"> районе крупного деревообрабатывающего предприятия активизируется работа лесозаготовительной отрасли. </w:t>
      </w:r>
      <w:r>
        <w:rPr>
          <w:szCs w:val="24"/>
        </w:rPr>
        <w:tab/>
        <w:t xml:space="preserve">Объемы заготовки и вывозки древесины в </w:t>
      </w:r>
      <w:r w:rsidR="00080751" w:rsidRPr="00080751">
        <w:rPr>
          <w:szCs w:val="24"/>
        </w:rPr>
        <w:t xml:space="preserve">2018-2020 </w:t>
      </w:r>
      <w:r>
        <w:rPr>
          <w:szCs w:val="24"/>
        </w:rPr>
        <w:t>годах будут постепенно наращиваться и к 20</w:t>
      </w:r>
      <w:r w:rsidR="007D3482">
        <w:rPr>
          <w:szCs w:val="24"/>
        </w:rPr>
        <w:t>2</w:t>
      </w:r>
      <w:r w:rsidR="00FD06D3">
        <w:rPr>
          <w:szCs w:val="24"/>
        </w:rPr>
        <w:t>1</w:t>
      </w:r>
      <w:r>
        <w:rPr>
          <w:szCs w:val="24"/>
        </w:rPr>
        <w:t xml:space="preserve"> г</w:t>
      </w:r>
      <w:r w:rsidR="007D3482">
        <w:rPr>
          <w:szCs w:val="24"/>
        </w:rPr>
        <w:t>.</w:t>
      </w:r>
      <w:r>
        <w:rPr>
          <w:szCs w:val="24"/>
        </w:rPr>
        <w:t xml:space="preserve"> </w:t>
      </w:r>
      <w:r w:rsidR="00ED0B78">
        <w:rPr>
          <w:szCs w:val="24"/>
        </w:rPr>
        <w:t>возрастут до</w:t>
      </w:r>
      <w:r>
        <w:rPr>
          <w:szCs w:val="24"/>
        </w:rPr>
        <w:t xml:space="preserve"> 1</w:t>
      </w:r>
      <w:r w:rsidR="007D3482">
        <w:rPr>
          <w:szCs w:val="24"/>
        </w:rPr>
        <w:t>8</w:t>
      </w:r>
      <w:r w:rsidR="00ED0B78">
        <w:rPr>
          <w:szCs w:val="24"/>
        </w:rPr>
        <w:t>0</w:t>
      </w:r>
      <w:r>
        <w:rPr>
          <w:szCs w:val="24"/>
        </w:rPr>
        <w:t xml:space="preserve"> тыс. куб. м.  в  год. На ООО «</w:t>
      </w:r>
      <w:proofErr w:type="spellStart"/>
      <w:r>
        <w:rPr>
          <w:szCs w:val="24"/>
        </w:rPr>
        <w:t>Жешартск</w:t>
      </w:r>
      <w:r w:rsidR="0004269B">
        <w:rPr>
          <w:szCs w:val="24"/>
        </w:rPr>
        <w:t>ая</w:t>
      </w:r>
      <w:proofErr w:type="spellEnd"/>
      <w:r w:rsidR="0004269B">
        <w:rPr>
          <w:szCs w:val="24"/>
        </w:rPr>
        <w:t xml:space="preserve"> лесопромышленная компания</w:t>
      </w:r>
      <w:r>
        <w:rPr>
          <w:szCs w:val="24"/>
        </w:rPr>
        <w:t xml:space="preserve">» ситуация стабилизируется, объемы производства фанеры </w:t>
      </w:r>
      <w:r w:rsidR="00080751" w:rsidRPr="00080751">
        <w:rPr>
          <w:szCs w:val="24"/>
        </w:rPr>
        <w:t>2018-202</w:t>
      </w:r>
      <w:r w:rsidR="00FD06D3">
        <w:rPr>
          <w:szCs w:val="24"/>
        </w:rPr>
        <w:t>1</w:t>
      </w:r>
      <w:r w:rsidR="00080751" w:rsidRPr="00080751">
        <w:rPr>
          <w:szCs w:val="24"/>
        </w:rPr>
        <w:t xml:space="preserve"> </w:t>
      </w:r>
      <w:r>
        <w:rPr>
          <w:szCs w:val="24"/>
        </w:rPr>
        <w:t>годах ожидаются в пределах 1</w:t>
      </w:r>
      <w:r w:rsidR="00ED0B78">
        <w:rPr>
          <w:szCs w:val="24"/>
        </w:rPr>
        <w:t>40</w:t>
      </w:r>
      <w:r w:rsidR="00356AAF">
        <w:rPr>
          <w:szCs w:val="24"/>
        </w:rPr>
        <w:t>-1</w:t>
      </w:r>
      <w:r w:rsidR="00080751">
        <w:rPr>
          <w:szCs w:val="24"/>
        </w:rPr>
        <w:t>6</w:t>
      </w:r>
      <w:r w:rsidR="00356AAF">
        <w:rPr>
          <w:szCs w:val="24"/>
        </w:rPr>
        <w:t>0</w:t>
      </w:r>
      <w:r>
        <w:rPr>
          <w:szCs w:val="24"/>
        </w:rPr>
        <w:t xml:space="preserve"> тыс. куб. метров в год, произойдет постепенный рост выпуска ДСП СП и доведение его до 1</w:t>
      </w:r>
      <w:r w:rsidR="00356AAF">
        <w:rPr>
          <w:szCs w:val="24"/>
        </w:rPr>
        <w:t>2</w:t>
      </w:r>
      <w:r>
        <w:rPr>
          <w:szCs w:val="24"/>
        </w:rPr>
        <w:t xml:space="preserve">0 тыс. куб. м. Увеличение товарной продукции планируется за </w:t>
      </w:r>
      <w:r w:rsidR="00ED0B78">
        <w:rPr>
          <w:szCs w:val="24"/>
        </w:rPr>
        <w:t>счет ламинированная плит</w:t>
      </w:r>
      <w:r>
        <w:rPr>
          <w:szCs w:val="24"/>
        </w:rPr>
        <w:t xml:space="preserve"> МДФ и доведения выпуска ламинированной фанеры до </w:t>
      </w:r>
      <w:r w:rsidR="00080751">
        <w:rPr>
          <w:szCs w:val="24"/>
        </w:rPr>
        <w:t>6-8</w:t>
      </w:r>
      <w:r>
        <w:rPr>
          <w:szCs w:val="24"/>
        </w:rPr>
        <w:t xml:space="preserve"> тыс. куб</w:t>
      </w:r>
      <w:r w:rsidR="00356AAF">
        <w:rPr>
          <w:szCs w:val="24"/>
        </w:rPr>
        <w:t>. м.</w:t>
      </w:r>
      <w:r>
        <w:rPr>
          <w:szCs w:val="24"/>
        </w:rPr>
        <w:t xml:space="preserve"> в месяц. 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Объем производства </w:t>
      </w:r>
      <w:r w:rsidR="00ED0B78">
        <w:rPr>
          <w:szCs w:val="24"/>
        </w:rPr>
        <w:t>промышленной продукции</w:t>
      </w:r>
      <w:r>
        <w:rPr>
          <w:szCs w:val="24"/>
        </w:rPr>
        <w:t xml:space="preserve">   </w:t>
      </w:r>
      <w:r w:rsidR="00ED0B78">
        <w:rPr>
          <w:szCs w:val="24"/>
        </w:rPr>
        <w:t>в 201</w:t>
      </w:r>
      <w:r w:rsidR="00080751">
        <w:rPr>
          <w:szCs w:val="24"/>
        </w:rPr>
        <w:t>8</w:t>
      </w:r>
      <w:r>
        <w:rPr>
          <w:szCs w:val="24"/>
        </w:rPr>
        <w:t xml:space="preserve"> г. прогнозируется выше 201</w:t>
      </w:r>
      <w:r w:rsidR="00080751">
        <w:rPr>
          <w:szCs w:val="24"/>
        </w:rPr>
        <w:t>7</w:t>
      </w:r>
      <w:r>
        <w:rPr>
          <w:szCs w:val="24"/>
        </w:rPr>
        <w:t xml:space="preserve"> год</w:t>
      </w:r>
      <w:r w:rsidR="009F7076">
        <w:rPr>
          <w:szCs w:val="24"/>
        </w:rPr>
        <w:t>а</w:t>
      </w:r>
      <w:r>
        <w:rPr>
          <w:szCs w:val="24"/>
        </w:rPr>
        <w:t xml:space="preserve"> на </w:t>
      </w:r>
      <w:r w:rsidR="00080751">
        <w:rPr>
          <w:szCs w:val="24"/>
        </w:rPr>
        <w:t>2-3</w:t>
      </w:r>
      <w:r>
        <w:rPr>
          <w:szCs w:val="24"/>
        </w:rPr>
        <w:t xml:space="preserve"> %. И далее будет постепенно расти</w:t>
      </w:r>
      <w:r w:rsidR="009F7076">
        <w:rPr>
          <w:szCs w:val="24"/>
        </w:rPr>
        <w:t>,</w:t>
      </w:r>
      <w:r>
        <w:rPr>
          <w:szCs w:val="24"/>
        </w:rPr>
        <w:t xml:space="preserve"> </w:t>
      </w:r>
      <w:r w:rsidR="009F7076">
        <w:rPr>
          <w:szCs w:val="24"/>
        </w:rPr>
        <w:t>в</w:t>
      </w:r>
      <w:r>
        <w:rPr>
          <w:szCs w:val="24"/>
        </w:rPr>
        <w:t xml:space="preserve"> </w:t>
      </w:r>
      <w:r w:rsidR="00080751" w:rsidRPr="00080751">
        <w:rPr>
          <w:szCs w:val="24"/>
        </w:rPr>
        <w:t>201</w:t>
      </w:r>
      <w:r w:rsidR="00080751">
        <w:rPr>
          <w:szCs w:val="24"/>
        </w:rPr>
        <w:t>9</w:t>
      </w:r>
      <w:r w:rsidR="00080751" w:rsidRPr="00080751">
        <w:rPr>
          <w:szCs w:val="24"/>
        </w:rPr>
        <w:t>-202</w:t>
      </w:r>
      <w:r w:rsidR="00FD06D3">
        <w:rPr>
          <w:szCs w:val="24"/>
        </w:rPr>
        <w:t>1</w:t>
      </w:r>
      <w:r w:rsidR="00080751" w:rsidRPr="00080751">
        <w:rPr>
          <w:szCs w:val="24"/>
        </w:rPr>
        <w:t xml:space="preserve"> </w:t>
      </w:r>
      <w:r>
        <w:rPr>
          <w:szCs w:val="24"/>
        </w:rPr>
        <w:t xml:space="preserve">гг. достигнет </w:t>
      </w:r>
      <w:r w:rsidR="007F7045">
        <w:rPr>
          <w:szCs w:val="24"/>
        </w:rPr>
        <w:t>2</w:t>
      </w:r>
      <w:r>
        <w:rPr>
          <w:szCs w:val="24"/>
        </w:rPr>
        <w:t>-</w:t>
      </w:r>
      <w:r w:rsidR="007F7045">
        <w:rPr>
          <w:szCs w:val="24"/>
        </w:rPr>
        <w:t>4</w:t>
      </w:r>
      <w:r>
        <w:rPr>
          <w:szCs w:val="24"/>
        </w:rPr>
        <w:t xml:space="preserve">% в год.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</w:t>
      </w:r>
      <w:r>
        <w:rPr>
          <w:b/>
          <w:szCs w:val="24"/>
        </w:rPr>
        <w:t>Сельское хозяйство.</w:t>
      </w:r>
      <w:r>
        <w:rPr>
          <w:szCs w:val="24"/>
        </w:rPr>
        <w:t xml:space="preserve">  Непростая обстановка складывается в агропромышленном комплексе района. Но наблюдаются положительные тенденци</w:t>
      </w:r>
      <w:r w:rsidR="009F7076">
        <w:rPr>
          <w:szCs w:val="24"/>
        </w:rPr>
        <w:t>и</w:t>
      </w:r>
      <w:r>
        <w:rPr>
          <w:szCs w:val="24"/>
        </w:rPr>
        <w:t xml:space="preserve"> увеличения поголовья крупного рогатого скота, в том числе коров,  их продуктивности</w:t>
      </w:r>
      <w:r w:rsidR="009F7076">
        <w:rPr>
          <w:szCs w:val="24"/>
        </w:rPr>
        <w:t xml:space="preserve"> как в</w:t>
      </w:r>
      <w:r>
        <w:rPr>
          <w:szCs w:val="24"/>
        </w:rPr>
        <w:t xml:space="preserve"> агропромышленных предприятиях района,</w:t>
      </w:r>
      <w:r w:rsidR="009F7076">
        <w:rPr>
          <w:szCs w:val="24"/>
        </w:rPr>
        <w:t xml:space="preserve"> </w:t>
      </w:r>
      <w:r>
        <w:rPr>
          <w:szCs w:val="24"/>
        </w:rPr>
        <w:t xml:space="preserve">КФХ  так и среди населения района. В растениеводстве в связи со снижением </w:t>
      </w:r>
      <w:r w:rsidR="00ED0B78">
        <w:rPr>
          <w:szCs w:val="24"/>
        </w:rPr>
        <w:t>возможности реализации</w:t>
      </w:r>
      <w:r>
        <w:rPr>
          <w:szCs w:val="24"/>
        </w:rPr>
        <w:t xml:space="preserve"> картофеля </w:t>
      </w:r>
      <w:r w:rsidR="00080751">
        <w:rPr>
          <w:szCs w:val="24"/>
        </w:rPr>
        <w:t xml:space="preserve">и неблагоприятными погодными условиями </w:t>
      </w:r>
      <w:r>
        <w:rPr>
          <w:szCs w:val="24"/>
        </w:rPr>
        <w:t>в 201</w:t>
      </w:r>
      <w:r w:rsidR="00080751">
        <w:rPr>
          <w:szCs w:val="24"/>
        </w:rPr>
        <w:t>7</w:t>
      </w:r>
      <w:r>
        <w:rPr>
          <w:szCs w:val="24"/>
        </w:rPr>
        <w:t xml:space="preserve"> году несколько сократились посевные площади под картофель. В прогнозируемом периоде планируется восстановить достигнутый в 20</w:t>
      </w:r>
      <w:r w:rsidR="00080751">
        <w:rPr>
          <w:szCs w:val="24"/>
        </w:rPr>
        <w:t>10</w:t>
      </w:r>
      <w:r>
        <w:rPr>
          <w:szCs w:val="24"/>
        </w:rPr>
        <w:t xml:space="preserve"> году объем производства и довести производство данной культуры к 20</w:t>
      </w:r>
      <w:r w:rsidR="00080751">
        <w:rPr>
          <w:szCs w:val="24"/>
        </w:rPr>
        <w:t>2</w:t>
      </w:r>
      <w:r w:rsidR="00FD06D3">
        <w:rPr>
          <w:szCs w:val="24"/>
        </w:rPr>
        <w:t>1</w:t>
      </w:r>
      <w:r>
        <w:rPr>
          <w:szCs w:val="24"/>
        </w:rPr>
        <w:t xml:space="preserve"> году </w:t>
      </w:r>
      <w:r w:rsidR="00ED0B78">
        <w:rPr>
          <w:szCs w:val="24"/>
        </w:rPr>
        <w:t>до 8</w:t>
      </w:r>
      <w:r>
        <w:rPr>
          <w:szCs w:val="24"/>
        </w:rPr>
        <w:t xml:space="preserve"> тыс. тонн в год. В последние годы практически все предприятия агропромышленного комплекса работали  нерентабельно  или с низкой рентабельностью. Поэтому  основная  ставка  в  настоящее  время  сделана  на  развитие  КФХ.  Объемы производства сельскохозяйственной продукции в 20</w:t>
      </w:r>
      <w:r w:rsidR="00080751">
        <w:rPr>
          <w:szCs w:val="24"/>
        </w:rPr>
        <w:t xml:space="preserve">18 </w:t>
      </w:r>
      <w:r w:rsidR="00ED0B78">
        <w:rPr>
          <w:szCs w:val="24"/>
        </w:rPr>
        <w:t>году в хозяйствах всех категорий</w:t>
      </w:r>
      <w:r>
        <w:rPr>
          <w:szCs w:val="24"/>
        </w:rPr>
        <w:t xml:space="preserve"> </w:t>
      </w:r>
      <w:r w:rsidR="00ED0B78">
        <w:rPr>
          <w:szCs w:val="24"/>
        </w:rPr>
        <w:t>будут выше</w:t>
      </w:r>
      <w:r>
        <w:rPr>
          <w:szCs w:val="24"/>
        </w:rPr>
        <w:t xml:space="preserve"> уровня предыдущих лет и с каждым годом будут наращиваться. На положительную динамику в сельском хозяйстве </w:t>
      </w:r>
      <w:r w:rsidR="006F714F">
        <w:rPr>
          <w:szCs w:val="24"/>
        </w:rPr>
        <w:t>повлияет реализация инвестиционных проектов</w:t>
      </w:r>
      <w:r>
        <w:rPr>
          <w:szCs w:val="24"/>
        </w:rPr>
        <w:t xml:space="preserve"> и помощь </w:t>
      </w:r>
      <w:r w:rsidR="009F7076">
        <w:rPr>
          <w:szCs w:val="24"/>
        </w:rPr>
        <w:t>сельхоз товаропроизводителям</w:t>
      </w:r>
      <w:r>
        <w:rPr>
          <w:szCs w:val="24"/>
        </w:rPr>
        <w:t xml:space="preserve"> </w:t>
      </w:r>
      <w:r w:rsidR="006F714F">
        <w:rPr>
          <w:szCs w:val="24"/>
        </w:rPr>
        <w:t>в рамках федеральных проектов</w:t>
      </w:r>
      <w:r>
        <w:rPr>
          <w:szCs w:val="24"/>
        </w:rPr>
        <w:t xml:space="preserve"> по </w:t>
      </w:r>
      <w:r w:rsidR="006F714F">
        <w:rPr>
          <w:szCs w:val="24"/>
        </w:rPr>
        <w:t xml:space="preserve">поддержке </w:t>
      </w:r>
      <w:r>
        <w:rPr>
          <w:szCs w:val="24"/>
        </w:rPr>
        <w:t>развити</w:t>
      </w:r>
      <w:r w:rsidR="006F714F">
        <w:rPr>
          <w:szCs w:val="24"/>
        </w:rPr>
        <w:t>я</w:t>
      </w:r>
      <w:r>
        <w:rPr>
          <w:szCs w:val="24"/>
        </w:rPr>
        <w:t xml:space="preserve"> сельского хозяйства и муниципальной программы поддержки сельскохозяйственного производства.       </w:t>
      </w:r>
    </w:p>
    <w:p w:rsidR="00731B5A" w:rsidRDefault="00731B5A" w:rsidP="00731B5A">
      <w:pPr>
        <w:jc w:val="both"/>
        <w:rPr>
          <w:szCs w:val="24"/>
        </w:rPr>
      </w:pPr>
      <w:r>
        <w:rPr>
          <w:b/>
          <w:szCs w:val="24"/>
        </w:rPr>
        <w:t xml:space="preserve">       Малое  предпринимательство.   </w:t>
      </w:r>
      <w:r>
        <w:rPr>
          <w:szCs w:val="24"/>
        </w:rPr>
        <w:t>Малое  предпринимательство</w:t>
      </w:r>
      <w:r w:rsidR="009F7076">
        <w:rPr>
          <w:szCs w:val="24"/>
        </w:rPr>
        <w:t>,</w:t>
      </w:r>
      <w:r>
        <w:rPr>
          <w:szCs w:val="24"/>
        </w:rPr>
        <w:t xml:space="preserve">  хотя  и  составляет  небольшую  долю  в  общем  объеме  промышленного  производства  района,  но  имеет  большое  социальное  значение.  Снижения объемов производства малыми предприятиями в 20</w:t>
      </w:r>
      <w:r w:rsidR="00080751">
        <w:rPr>
          <w:szCs w:val="24"/>
        </w:rPr>
        <w:t xml:space="preserve">18 </w:t>
      </w:r>
      <w:r>
        <w:rPr>
          <w:szCs w:val="24"/>
        </w:rPr>
        <w:t xml:space="preserve">году не прогнозируется.  </w:t>
      </w:r>
      <w:r w:rsidR="007F7045">
        <w:rPr>
          <w:szCs w:val="24"/>
        </w:rPr>
        <w:t>Выпуск товаров</w:t>
      </w:r>
      <w:r>
        <w:rPr>
          <w:szCs w:val="24"/>
        </w:rPr>
        <w:t xml:space="preserve">, </w:t>
      </w:r>
      <w:r w:rsidR="007F7045">
        <w:rPr>
          <w:szCs w:val="24"/>
        </w:rPr>
        <w:t xml:space="preserve">работ </w:t>
      </w:r>
      <w:r w:rsidR="00080751">
        <w:rPr>
          <w:szCs w:val="24"/>
        </w:rPr>
        <w:t xml:space="preserve">и услуг предприятиями </w:t>
      </w:r>
      <w:r w:rsidR="00FD06D3">
        <w:rPr>
          <w:szCs w:val="24"/>
        </w:rPr>
        <w:t>малого бизнеса будет расти стабильно</w:t>
      </w:r>
      <w:r>
        <w:rPr>
          <w:szCs w:val="24"/>
        </w:rPr>
        <w:t xml:space="preserve"> </w:t>
      </w:r>
      <w:r w:rsidR="00FD06D3">
        <w:rPr>
          <w:szCs w:val="24"/>
        </w:rPr>
        <w:t>на 2</w:t>
      </w:r>
      <w:r w:rsidR="007F7045">
        <w:rPr>
          <w:szCs w:val="24"/>
        </w:rPr>
        <w:t>-3</w:t>
      </w:r>
      <w:r>
        <w:rPr>
          <w:szCs w:val="24"/>
        </w:rPr>
        <w:t xml:space="preserve"> </w:t>
      </w:r>
      <w:r w:rsidR="00FD06D3">
        <w:rPr>
          <w:szCs w:val="24"/>
        </w:rPr>
        <w:t>% в год, а при изменении налогового законодательства, регулирующего сферу</w:t>
      </w:r>
      <w:r>
        <w:rPr>
          <w:szCs w:val="24"/>
        </w:rPr>
        <w:t xml:space="preserve"> деятельности </w:t>
      </w:r>
      <w:r w:rsidR="00FD06D3">
        <w:rPr>
          <w:szCs w:val="24"/>
        </w:rPr>
        <w:t>малого бизнеса, возможен более быстрый рост объемов</w:t>
      </w:r>
      <w:r>
        <w:rPr>
          <w:szCs w:val="24"/>
        </w:rPr>
        <w:t xml:space="preserve">   </w:t>
      </w:r>
      <w:r w:rsidR="00FD06D3">
        <w:rPr>
          <w:szCs w:val="24"/>
        </w:rPr>
        <w:t>выпускаемой продукции и оказываемых услуг</w:t>
      </w:r>
      <w:r>
        <w:rPr>
          <w:szCs w:val="24"/>
        </w:rPr>
        <w:t xml:space="preserve"> населению.  Оборот </w:t>
      </w:r>
      <w:r w:rsidR="006F714F">
        <w:rPr>
          <w:szCs w:val="24"/>
        </w:rPr>
        <w:t>малых предприятий</w:t>
      </w:r>
      <w:r>
        <w:rPr>
          <w:szCs w:val="24"/>
        </w:rPr>
        <w:t xml:space="preserve"> к 20</w:t>
      </w:r>
      <w:r w:rsidR="00FD06D3">
        <w:rPr>
          <w:szCs w:val="24"/>
        </w:rPr>
        <w:t>21</w:t>
      </w:r>
      <w:r>
        <w:rPr>
          <w:szCs w:val="24"/>
        </w:rPr>
        <w:t xml:space="preserve"> году достигнет </w:t>
      </w:r>
      <w:r w:rsidR="007F7045">
        <w:rPr>
          <w:szCs w:val="24"/>
        </w:rPr>
        <w:t>1</w:t>
      </w:r>
      <w:r w:rsidR="007D3482">
        <w:rPr>
          <w:szCs w:val="24"/>
        </w:rPr>
        <w:t>5</w:t>
      </w:r>
      <w:r w:rsidR="007F7045">
        <w:rPr>
          <w:szCs w:val="24"/>
        </w:rPr>
        <w:t>00</w:t>
      </w:r>
      <w:r>
        <w:rPr>
          <w:szCs w:val="24"/>
        </w:rPr>
        <w:t xml:space="preserve"> млн. рублей.      Количество  малых  предприятий района (реально  работающих),  имеет  тенденцию  к  ежегодному  росту,  намечается  рост  малых  предприятий  в  розничной  торговле,   в  обрабатывающих  отраслях, строительстве. 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Среднесписочная  численность  работающих  на  малых  предприятиях  также  имеет  тенденцию  к  росту  и  в  первую  очередь  на  предприятиях  розничной  торговли,  обрабатывающей отрасли.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  </w:t>
      </w:r>
      <w:r>
        <w:rPr>
          <w:b/>
          <w:szCs w:val="24"/>
        </w:rPr>
        <w:t>Инвестиции</w:t>
      </w:r>
      <w:r>
        <w:rPr>
          <w:szCs w:val="24"/>
        </w:rPr>
        <w:t xml:space="preserve">. Объемы инвестиций в </w:t>
      </w:r>
      <w:r w:rsidR="007D3482" w:rsidRPr="007D3482">
        <w:rPr>
          <w:szCs w:val="24"/>
        </w:rPr>
        <w:t>201</w:t>
      </w:r>
      <w:r w:rsidR="00FD06D3">
        <w:rPr>
          <w:szCs w:val="24"/>
        </w:rPr>
        <w:t>9</w:t>
      </w:r>
      <w:r w:rsidR="007D3482" w:rsidRPr="007D3482">
        <w:rPr>
          <w:szCs w:val="24"/>
        </w:rPr>
        <w:t>-202</w:t>
      </w:r>
      <w:r w:rsidR="00FD06D3">
        <w:rPr>
          <w:szCs w:val="24"/>
        </w:rPr>
        <w:t>1</w:t>
      </w:r>
      <w:r w:rsidR="007D3482" w:rsidRPr="007D3482">
        <w:rPr>
          <w:szCs w:val="24"/>
        </w:rPr>
        <w:t xml:space="preserve"> </w:t>
      </w:r>
      <w:r>
        <w:rPr>
          <w:szCs w:val="24"/>
        </w:rPr>
        <w:t xml:space="preserve">годах возрастут, в связи </w:t>
      </w:r>
      <w:r w:rsidR="006F714F">
        <w:rPr>
          <w:szCs w:val="24"/>
        </w:rPr>
        <w:t>с тем</w:t>
      </w:r>
      <w:r>
        <w:rPr>
          <w:szCs w:val="24"/>
        </w:rPr>
        <w:t xml:space="preserve">, что на предстоящие </w:t>
      </w:r>
      <w:r w:rsidR="006F714F">
        <w:rPr>
          <w:szCs w:val="24"/>
        </w:rPr>
        <w:t xml:space="preserve">годы </w:t>
      </w:r>
      <w:r w:rsidR="0004269B">
        <w:rPr>
          <w:szCs w:val="24"/>
        </w:rPr>
        <w:t>приходится пик</w:t>
      </w:r>
      <w:r>
        <w:rPr>
          <w:szCs w:val="24"/>
        </w:rPr>
        <w:t xml:space="preserve"> </w:t>
      </w:r>
      <w:r w:rsidR="0004269B">
        <w:rPr>
          <w:szCs w:val="24"/>
        </w:rPr>
        <w:t>капвложений предприятий газовой отрасли по</w:t>
      </w:r>
      <w:r>
        <w:rPr>
          <w:szCs w:val="24"/>
        </w:rPr>
        <w:t xml:space="preserve"> строительству </w:t>
      </w:r>
      <w:r w:rsidR="006F714F">
        <w:rPr>
          <w:szCs w:val="24"/>
        </w:rPr>
        <w:t xml:space="preserve">2 очереди </w:t>
      </w:r>
      <w:r>
        <w:rPr>
          <w:szCs w:val="24"/>
        </w:rPr>
        <w:t>магистральных газопроводов</w:t>
      </w:r>
      <w:r w:rsidR="007D3482">
        <w:rPr>
          <w:szCs w:val="24"/>
        </w:rPr>
        <w:t xml:space="preserve"> и компрессорной станции в г. Микунь</w:t>
      </w:r>
      <w:r>
        <w:rPr>
          <w:szCs w:val="24"/>
        </w:rPr>
        <w:t xml:space="preserve">, проходящих по территории района.  Основным направлением вложений средств будет оставаться производственная сфера. Из отраслей промышленности капитальные вложения требуют предприятия деревообработки, предприятия железнодорожного транспорта, нефтяной и газовой отрасли (трубопроводный транспорт), связи.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Планируется рост инвестиций за счет реализации Комплектного инвестиционного плана развития моногорода «Жешарт».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</w:t>
      </w:r>
      <w:r w:rsidR="0004269B">
        <w:rPr>
          <w:szCs w:val="24"/>
        </w:rPr>
        <w:t>Объемы бюджетных</w:t>
      </w:r>
      <w:r>
        <w:rPr>
          <w:szCs w:val="24"/>
        </w:rPr>
        <w:t xml:space="preserve"> инвестиций ожидаются на уровне 201</w:t>
      </w:r>
      <w:r w:rsidR="00FD06D3">
        <w:rPr>
          <w:szCs w:val="24"/>
        </w:rPr>
        <w:t>8</w:t>
      </w:r>
      <w:r>
        <w:rPr>
          <w:szCs w:val="24"/>
        </w:rPr>
        <w:t xml:space="preserve"> г.</w:t>
      </w:r>
      <w:r w:rsidR="0004269B">
        <w:rPr>
          <w:szCs w:val="24"/>
        </w:rPr>
        <w:t>, они</w:t>
      </w:r>
      <w:r>
        <w:rPr>
          <w:szCs w:val="24"/>
        </w:rPr>
        <w:t xml:space="preserve">, как и прежде, будут составлять основную часть вложений в </w:t>
      </w:r>
      <w:r w:rsidR="0004269B">
        <w:rPr>
          <w:szCs w:val="24"/>
        </w:rPr>
        <w:t>непроизводственную сферу, в</w:t>
      </w:r>
      <w:r>
        <w:rPr>
          <w:szCs w:val="24"/>
        </w:rPr>
        <w:t xml:space="preserve"> первую очередь, в </w:t>
      </w:r>
      <w:r>
        <w:rPr>
          <w:szCs w:val="24"/>
        </w:rPr>
        <w:lastRenderedPageBreak/>
        <w:t>социальную сферу (образование, здравоохранение, культура и спорт)</w:t>
      </w:r>
      <w:r w:rsidR="009F7076">
        <w:rPr>
          <w:szCs w:val="24"/>
        </w:rPr>
        <w:t>,</w:t>
      </w:r>
      <w:r>
        <w:rPr>
          <w:szCs w:val="24"/>
        </w:rPr>
        <w:t xml:space="preserve"> жилищное и коммунальное строительство.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</w:t>
      </w:r>
      <w:r>
        <w:rPr>
          <w:b/>
          <w:szCs w:val="24"/>
        </w:rPr>
        <w:t xml:space="preserve">  Труд  и  занятость.  </w:t>
      </w:r>
      <w:r>
        <w:rPr>
          <w:szCs w:val="24"/>
        </w:rPr>
        <w:t xml:space="preserve">Среднегодовая численность занятых в экономике района </w:t>
      </w:r>
      <w:r w:rsidR="006F714F">
        <w:rPr>
          <w:szCs w:val="24"/>
        </w:rPr>
        <w:t>за последние</w:t>
      </w:r>
      <w:r>
        <w:rPr>
          <w:szCs w:val="24"/>
        </w:rPr>
        <w:t xml:space="preserve"> </w:t>
      </w:r>
      <w:r w:rsidR="006F714F">
        <w:rPr>
          <w:szCs w:val="24"/>
        </w:rPr>
        <w:t>годы имеет</w:t>
      </w:r>
      <w:r>
        <w:rPr>
          <w:szCs w:val="24"/>
        </w:rPr>
        <w:t xml:space="preserve"> </w:t>
      </w:r>
      <w:r w:rsidR="006F714F">
        <w:rPr>
          <w:szCs w:val="24"/>
        </w:rPr>
        <w:t>устойчивую тенденцию к уменьшению</w:t>
      </w:r>
      <w:r>
        <w:rPr>
          <w:szCs w:val="24"/>
        </w:rPr>
        <w:t xml:space="preserve">.  </w:t>
      </w:r>
      <w:r w:rsidR="00FF5E84">
        <w:rPr>
          <w:szCs w:val="24"/>
        </w:rPr>
        <w:t xml:space="preserve">Это </w:t>
      </w:r>
      <w:r w:rsidR="007D3482">
        <w:rPr>
          <w:szCs w:val="24"/>
        </w:rPr>
        <w:t xml:space="preserve">связано в первую очередь с уменьшением численности населения района </w:t>
      </w:r>
      <w:r w:rsidR="00FD06D3">
        <w:rPr>
          <w:szCs w:val="24"/>
        </w:rPr>
        <w:t xml:space="preserve">вследствие естественной убыли и уменьшения </w:t>
      </w:r>
      <w:bookmarkStart w:id="0" w:name="_GoBack"/>
      <w:bookmarkEnd w:id="0"/>
      <w:r w:rsidR="00FD06D3">
        <w:rPr>
          <w:szCs w:val="24"/>
        </w:rPr>
        <w:t>миграционного притока</w:t>
      </w:r>
      <w:r>
        <w:rPr>
          <w:szCs w:val="24"/>
        </w:rPr>
        <w:t xml:space="preserve"> (в 2012 году был впервые отмечен отток населения), а также увеличением доли граждан пенсионного возраста.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Пропорции между занятыми </w:t>
      </w:r>
      <w:r w:rsidR="006F714F">
        <w:rPr>
          <w:szCs w:val="24"/>
        </w:rPr>
        <w:t>в производственных и непроизводственных сферах</w:t>
      </w:r>
      <w:r>
        <w:rPr>
          <w:szCs w:val="24"/>
        </w:rPr>
        <w:t>, вероятнее всего, будут сохраняться.  При реализации значимых инвестиционных проектов на территории района  численность  занятых в производственной сфере будет выше занятых в непроизводственной сфере.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 Уровень безработицы сохранит тенденцию к снижению и достигнет </w:t>
      </w:r>
      <w:r w:rsidR="006F714F">
        <w:rPr>
          <w:szCs w:val="24"/>
        </w:rPr>
        <w:t>к 201</w:t>
      </w:r>
      <w:r w:rsidR="007F7045">
        <w:rPr>
          <w:szCs w:val="24"/>
        </w:rPr>
        <w:t>9</w:t>
      </w:r>
      <w:r>
        <w:rPr>
          <w:szCs w:val="24"/>
        </w:rPr>
        <w:t xml:space="preserve"> году 1,3 % к численности экономически активного населения. С процессом начала выравнивания экономики района численность безработных, зарегистрированных в службе занятости, сократится и к концу прогнозируемого периода установится ниже уровня докризисного периода. 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Фонд заработной платы предприятий и организаций отраслей </w:t>
      </w:r>
      <w:r w:rsidR="0004269B">
        <w:rPr>
          <w:szCs w:val="24"/>
        </w:rPr>
        <w:t>экономики будет</w:t>
      </w:r>
      <w:r>
        <w:rPr>
          <w:szCs w:val="24"/>
        </w:rPr>
        <w:t xml:space="preserve"> постепенно увеличиваться и к 20</w:t>
      </w:r>
      <w:r w:rsidR="007D3482">
        <w:rPr>
          <w:szCs w:val="24"/>
        </w:rPr>
        <w:t>2</w:t>
      </w:r>
      <w:r w:rsidR="00FD06D3">
        <w:rPr>
          <w:szCs w:val="24"/>
        </w:rPr>
        <w:t>1</w:t>
      </w:r>
      <w:r>
        <w:rPr>
          <w:szCs w:val="24"/>
        </w:rPr>
        <w:t xml:space="preserve"> году возрастет примерно на </w:t>
      </w:r>
      <w:r w:rsidR="00FD06D3">
        <w:rPr>
          <w:szCs w:val="24"/>
        </w:rPr>
        <w:t>2</w:t>
      </w:r>
      <w:r w:rsidR="007D3482">
        <w:rPr>
          <w:szCs w:val="24"/>
        </w:rPr>
        <w:t>-7</w:t>
      </w:r>
      <w:r>
        <w:rPr>
          <w:szCs w:val="24"/>
        </w:rPr>
        <w:t xml:space="preserve">%. Причем уровень роста заработной платы в материальном производстве будет несколько ниже уровня  роста заработной платы в непроизводственной сфере. Выплаты социального характера будут расти соразмерно уровню заработной платы. Прогнозный </w:t>
      </w:r>
      <w:r w:rsidR="0004269B">
        <w:rPr>
          <w:szCs w:val="24"/>
        </w:rPr>
        <w:t>уровень средней заработной</w:t>
      </w:r>
      <w:r>
        <w:rPr>
          <w:szCs w:val="24"/>
        </w:rPr>
        <w:t xml:space="preserve"> </w:t>
      </w:r>
      <w:r w:rsidR="0004269B">
        <w:rPr>
          <w:szCs w:val="24"/>
        </w:rPr>
        <w:t>платы по</w:t>
      </w:r>
      <w:r>
        <w:rPr>
          <w:szCs w:val="24"/>
        </w:rPr>
        <w:t xml:space="preserve"> отраслям экономики района в 20</w:t>
      </w:r>
      <w:r w:rsidR="007D3482">
        <w:rPr>
          <w:szCs w:val="24"/>
        </w:rPr>
        <w:t>2</w:t>
      </w:r>
      <w:r w:rsidR="00FD06D3">
        <w:rPr>
          <w:szCs w:val="24"/>
        </w:rPr>
        <w:t>1</w:t>
      </w:r>
      <w:r>
        <w:rPr>
          <w:szCs w:val="24"/>
        </w:rPr>
        <w:t xml:space="preserve"> году </w:t>
      </w:r>
      <w:r w:rsidR="0004269B">
        <w:rPr>
          <w:szCs w:val="24"/>
        </w:rPr>
        <w:t>составит порядка</w:t>
      </w:r>
      <w:r>
        <w:rPr>
          <w:szCs w:val="24"/>
        </w:rPr>
        <w:t xml:space="preserve"> 4</w:t>
      </w:r>
      <w:r w:rsidR="0004269B">
        <w:rPr>
          <w:szCs w:val="24"/>
        </w:rPr>
        <w:t>0</w:t>
      </w:r>
      <w:r>
        <w:rPr>
          <w:szCs w:val="24"/>
        </w:rPr>
        <w:t xml:space="preserve"> тыс. рублей.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</w:t>
      </w:r>
      <w:r>
        <w:rPr>
          <w:b/>
          <w:szCs w:val="24"/>
        </w:rPr>
        <w:t>Рынок  товаров  и  услуг</w:t>
      </w:r>
      <w:r>
        <w:rPr>
          <w:szCs w:val="24"/>
        </w:rPr>
        <w:t xml:space="preserve">. В связи с некоторым сокращением роста уровня доходов населения </w:t>
      </w:r>
      <w:r w:rsidR="0004269B">
        <w:rPr>
          <w:szCs w:val="24"/>
        </w:rPr>
        <w:t>оборот</w:t>
      </w:r>
      <w:r>
        <w:rPr>
          <w:szCs w:val="24"/>
        </w:rPr>
        <w:t xml:space="preserve"> розничной торговли и общественного питания в </w:t>
      </w:r>
      <w:r w:rsidR="007D3482" w:rsidRPr="007D3482">
        <w:rPr>
          <w:szCs w:val="24"/>
        </w:rPr>
        <w:t>201</w:t>
      </w:r>
      <w:r w:rsidR="00FD06D3">
        <w:rPr>
          <w:szCs w:val="24"/>
        </w:rPr>
        <w:t>9</w:t>
      </w:r>
      <w:r w:rsidR="007D3482" w:rsidRPr="007D3482">
        <w:rPr>
          <w:szCs w:val="24"/>
        </w:rPr>
        <w:t>-202</w:t>
      </w:r>
      <w:r w:rsidR="00FD06D3">
        <w:rPr>
          <w:szCs w:val="24"/>
        </w:rPr>
        <w:t>1</w:t>
      </w:r>
      <w:r w:rsidR="007D3482" w:rsidRPr="007D3482">
        <w:rPr>
          <w:szCs w:val="24"/>
        </w:rPr>
        <w:t xml:space="preserve">0 </w:t>
      </w:r>
      <w:r>
        <w:rPr>
          <w:szCs w:val="24"/>
        </w:rPr>
        <w:t>го</w:t>
      </w:r>
      <w:r w:rsidR="0004269B">
        <w:rPr>
          <w:szCs w:val="24"/>
        </w:rPr>
        <w:t>дах несколько снизятся</w:t>
      </w:r>
      <w:r>
        <w:rPr>
          <w:szCs w:val="24"/>
        </w:rPr>
        <w:t xml:space="preserve">.  То </w:t>
      </w:r>
      <w:r w:rsidR="0004269B">
        <w:rPr>
          <w:szCs w:val="24"/>
        </w:rPr>
        <w:t>есть оборот розничной торговли</w:t>
      </w:r>
      <w:r>
        <w:rPr>
          <w:szCs w:val="24"/>
        </w:rPr>
        <w:t xml:space="preserve"> будет </w:t>
      </w:r>
      <w:r w:rsidR="0004269B">
        <w:rPr>
          <w:szCs w:val="24"/>
        </w:rPr>
        <w:t>соизмерим с ростом</w:t>
      </w:r>
      <w:r>
        <w:rPr>
          <w:szCs w:val="24"/>
        </w:rPr>
        <w:t xml:space="preserve"> </w:t>
      </w:r>
      <w:r w:rsidR="0004269B">
        <w:rPr>
          <w:szCs w:val="24"/>
        </w:rPr>
        <w:t>уровня доходов населения</w:t>
      </w:r>
      <w:r>
        <w:rPr>
          <w:szCs w:val="24"/>
        </w:rPr>
        <w:t>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Объем платных услуг населению в сопоставимых ценах будет расти примерно на 2-3 % в год. В общих объемах платных услуг в </w:t>
      </w:r>
      <w:r w:rsidR="007D3482" w:rsidRPr="007D3482">
        <w:rPr>
          <w:szCs w:val="24"/>
        </w:rPr>
        <w:t>201</w:t>
      </w:r>
      <w:r w:rsidR="00FD06D3">
        <w:rPr>
          <w:szCs w:val="24"/>
        </w:rPr>
        <w:t>9</w:t>
      </w:r>
      <w:r w:rsidR="007D3482" w:rsidRPr="007D3482">
        <w:rPr>
          <w:szCs w:val="24"/>
        </w:rPr>
        <w:t>-202</w:t>
      </w:r>
      <w:r w:rsidR="00FD06D3">
        <w:rPr>
          <w:szCs w:val="24"/>
        </w:rPr>
        <w:t>1</w:t>
      </w:r>
      <w:r w:rsidR="007D3482" w:rsidRPr="007D3482">
        <w:rPr>
          <w:szCs w:val="24"/>
        </w:rPr>
        <w:t xml:space="preserve"> </w:t>
      </w:r>
      <w:r>
        <w:rPr>
          <w:szCs w:val="24"/>
        </w:rPr>
        <w:t xml:space="preserve">годах вырастет доля жилищно-коммунальных услуг, услуг связи, пассажирского транспорта и несколько сократится доля оказанных бытовых услуг. 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</w:t>
      </w:r>
      <w:r>
        <w:rPr>
          <w:b/>
          <w:szCs w:val="24"/>
        </w:rPr>
        <w:t>Развитие   социальной  сферы.</w:t>
      </w:r>
      <w:r>
        <w:rPr>
          <w:szCs w:val="24"/>
        </w:rPr>
        <w:t xml:space="preserve">  </w:t>
      </w:r>
      <w:r w:rsidR="00C32049">
        <w:rPr>
          <w:szCs w:val="24"/>
        </w:rPr>
        <w:t xml:space="preserve">В </w:t>
      </w:r>
      <w:r w:rsidR="007D3482" w:rsidRPr="007D3482">
        <w:rPr>
          <w:szCs w:val="24"/>
        </w:rPr>
        <w:t>201</w:t>
      </w:r>
      <w:r w:rsidR="00FD06D3">
        <w:rPr>
          <w:szCs w:val="24"/>
        </w:rPr>
        <w:t>9</w:t>
      </w:r>
      <w:r w:rsidR="007D3482" w:rsidRPr="007D3482">
        <w:rPr>
          <w:szCs w:val="24"/>
        </w:rPr>
        <w:t>-202</w:t>
      </w:r>
      <w:r w:rsidR="00FD06D3">
        <w:rPr>
          <w:szCs w:val="24"/>
        </w:rPr>
        <w:t>1</w:t>
      </w:r>
      <w:r w:rsidR="007D3482" w:rsidRPr="007D3482">
        <w:rPr>
          <w:szCs w:val="24"/>
        </w:rPr>
        <w:t xml:space="preserve"> </w:t>
      </w:r>
      <w:r w:rsidR="0004269B">
        <w:rPr>
          <w:szCs w:val="24"/>
        </w:rPr>
        <w:t xml:space="preserve">годах </w:t>
      </w:r>
      <w:r w:rsidR="00C32049">
        <w:rPr>
          <w:szCs w:val="24"/>
        </w:rPr>
        <w:t xml:space="preserve">ввод в эксплуатацию жилых домов за счет </w:t>
      </w:r>
      <w:r w:rsidR="007F7045">
        <w:rPr>
          <w:szCs w:val="24"/>
        </w:rPr>
        <w:t xml:space="preserve">всех источников финансирования составит </w:t>
      </w:r>
      <w:r w:rsidR="007D3482">
        <w:rPr>
          <w:szCs w:val="24"/>
        </w:rPr>
        <w:t>3</w:t>
      </w:r>
      <w:r>
        <w:rPr>
          <w:szCs w:val="24"/>
        </w:rPr>
        <w:t xml:space="preserve">,0 – </w:t>
      </w:r>
      <w:r w:rsidR="007D3482">
        <w:rPr>
          <w:szCs w:val="24"/>
        </w:rPr>
        <w:t>5</w:t>
      </w:r>
      <w:r>
        <w:rPr>
          <w:szCs w:val="24"/>
        </w:rPr>
        <w:t xml:space="preserve">,0 тыс. кв. м общей </w:t>
      </w:r>
      <w:r w:rsidR="007F7045">
        <w:rPr>
          <w:szCs w:val="24"/>
        </w:rPr>
        <w:t>площади. Значительная часть из общего количества введенного жилья</w:t>
      </w:r>
      <w:r>
        <w:rPr>
          <w:szCs w:val="24"/>
        </w:rPr>
        <w:t xml:space="preserve">   будет   </w:t>
      </w:r>
      <w:r w:rsidR="007D3482">
        <w:rPr>
          <w:szCs w:val="24"/>
        </w:rPr>
        <w:t>составлять ввод жилья населением</w:t>
      </w:r>
      <w:r>
        <w:rPr>
          <w:szCs w:val="24"/>
        </w:rPr>
        <w:t xml:space="preserve">.   </w:t>
      </w:r>
      <w:r w:rsidR="007D3482">
        <w:rPr>
          <w:szCs w:val="24"/>
        </w:rPr>
        <w:t xml:space="preserve">За счет </w:t>
      </w:r>
      <w:r w:rsidR="00FD06D3">
        <w:rPr>
          <w:szCs w:val="24"/>
        </w:rPr>
        <w:t>бюджетных средств будет вводиться жилье от</w:t>
      </w:r>
      <w:r>
        <w:rPr>
          <w:szCs w:val="24"/>
        </w:rPr>
        <w:t xml:space="preserve"> участия в </w:t>
      </w:r>
      <w:r w:rsidR="00FD06D3">
        <w:rPr>
          <w:szCs w:val="24"/>
        </w:rPr>
        <w:t>реализации федеральной</w:t>
      </w:r>
      <w:r>
        <w:rPr>
          <w:szCs w:val="24"/>
        </w:rPr>
        <w:t xml:space="preserve"> программы «</w:t>
      </w:r>
      <w:r w:rsidR="00FD06D3">
        <w:rPr>
          <w:szCs w:val="24"/>
        </w:rPr>
        <w:t>Жилище» и</w:t>
      </w:r>
      <w:r>
        <w:rPr>
          <w:szCs w:val="24"/>
        </w:rPr>
        <w:t xml:space="preserve"> участия в реализации </w:t>
      </w:r>
      <w:r w:rsidR="007D3482">
        <w:rPr>
          <w:szCs w:val="24"/>
        </w:rPr>
        <w:t xml:space="preserve">возможного </w:t>
      </w:r>
      <w:r>
        <w:rPr>
          <w:szCs w:val="24"/>
        </w:rPr>
        <w:t>национального проекта в сфере жилищного строительства и переселения граждан из ветхого и аварийного жилья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</w:t>
      </w:r>
      <w:r w:rsidR="0004269B">
        <w:rPr>
          <w:szCs w:val="24"/>
        </w:rPr>
        <w:t xml:space="preserve">В </w:t>
      </w:r>
      <w:r w:rsidR="007D3482" w:rsidRPr="007D3482">
        <w:rPr>
          <w:szCs w:val="24"/>
        </w:rPr>
        <w:t>201</w:t>
      </w:r>
      <w:r w:rsidR="00FD06D3">
        <w:rPr>
          <w:szCs w:val="24"/>
        </w:rPr>
        <w:t>9</w:t>
      </w:r>
      <w:r w:rsidR="007D3482" w:rsidRPr="007D3482">
        <w:rPr>
          <w:szCs w:val="24"/>
        </w:rPr>
        <w:t>-202</w:t>
      </w:r>
      <w:r w:rsidR="00FD06D3">
        <w:rPr>
          <w:szCs w:val="24"/>
        </w:rPr>
        <w:t>1</w:t>
      </w:r>
      <w:r w:rsidR="007D3482" w:rsidRPr="007D3482">
        <w:rPr>
          <w:szCs w:val="24"/>
        </w:rPr>
        <w:t xml:space="preserve"> </w:t>
      </w:r>
      <w:r w:rsidR="0004269B">
        <w:rPr>
          <w:szCs w:val="24"/>
        </w:rPr>
        <w:t xml:space="preserve">годах </w:t>
      </w:r>
      <w:r w:rsidR="00C32049">
        <w:rPr>
          <w:szCs w:val="24"/>
        </w:rPr>
        <w:t xml:space="preserve">средняя </w:t>
      </w:r>
      <w:r w:rsidR="007D3482">
        <w:rPr>
          <w:szCs w:val="24"/>
        </w:rPr>
        <w:t xml:space="preserve">обеспеченность населения </w:t>
      </w:r>
      <w:r w:rsidR="00FD06D3">
        <w:rPr>
          <w:szCs w:val="24"/>
        </w:rPr>
        <w:t>площадью жилых квартир будет иметь некоторую тенденцию к увеличению из</w:t>
      </w:r>
      <w:r>
        <w:rPr>
          <w:szCs w:val="24"/>
        </w:rPr>
        <w:t>-</w:t>
      </w:r>
      <w:r w:rsidR="00FD06D3">
        <w:rPr>
          <w:szCs w:val="24"/>
        </w:rPr>
        <w:t>за ввода</w:t>
      </w:r>
      <w:r>
        <w:rPr>
          <w:szCs w:val="24"/>
        </w:rPr>
        <w:t xml:space="preserve"> нового жилья и </w:t>
      </w:r>
      <w:r w:rsidR="00FD06D3">
        <w:rPr>
          <w:szCs w:val="24"/>
        </w:rPr>
        <w:t>уменьшения численности населения</w:t>
      </w:r>
      <w:r>
        <w:rPr>
          <w:szCs w:val="24"/>
        </w:rPr>
        <w:t>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 Обеспеченность  населения  больничными  койками,  врачами,  средним  медицинским  персоналом,  дошкольными  образовательными  учреждениями  на  единицу  населения сохранится на  уровне предыдущих лет.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Обеспеченность  населения  общедоступными  библиотеками  и  учреждениями  культурно-досугового  типа  также останется  на  прежнем  уровне.</w:t>
      </w:r>
    </w:p>
    <w:p w:rsidR="00731B5A" w:rsidRDefault="00731B5A" w:rsidP="00731B5A">
      <w:pPr>
        <w:jc w:val="both"/>
        <w:rPr>
          <w:szCs w:val="24"/>
        </w:rPr>
      </w:pPr>
      <w:r>
        <w:rPr>
          <w:szCs w:val="24"/>
        </w:rPr>
        <w:t xml:space="preserve">     </w:t>
      </w:r>
      <w:r w:rsidR="0004269B">
        <w:rPr>
          <w:szCs w:val="24"/>
        </w:rPr>
        <w:t>Стоимость предоставляемых населению</w:t>
      </w:r>
      <w:r>
        <w:rPr>
          <w:szCs w:val="24"/>
        </w:rPr>
        <w:t xml:space="preserve"> жилищно-коммунальных    </w:t>
      </w:r>
      <w:r w:rsidR="0004269B">
        <w:rPr>
          <w:szCs w:val="24"/>
        </w:rPr>
        <w:t xml:space="preserve">услуг, рассчитанных по экономически обоснованным </w:t>
      </w:r>
      <w:r w:rsidR="00FD06D3">
        <w:rPr>
          <w:szCs w:val="24"/>
        </w:rPr>
        <w:t>тарифам будет расти</w:t>
      </w:r>
      <w:r>
        <w:rPr>
          <w:szCs w:val="24"/>
        </w:rPr>
        <w:t xml:space="preserve">    до </w:t>
      </w:r>
      <w:r w:rsidR="007D3482">
        <w:rPr>
          <w:szCs w:val="24"/>
        </w:rPr>
        <w:t>3</w:t>
      </w:r>
      <w:r w:rsidR="007F7045">
        <w:rPr>
          <w:szCs w:val="24"/>
        </w:rPr>
        <w:t>-8</w:t>
      </w:r>
      <w:r>
        <w:rPr>
          <w:szCs w:val="24"/>
        </w:rPr>
        <w:t xml:space="preserve"> </w:t>
      </w:r>
      <w:r w:rsidR="00FD06D3">
        <w:rPr>
          <w:szCs w:val="24"/>
        </w:rPr>
        <w:t xml:space="preserve">% ежегодно, а фактический </w:t>
      </w:r>
      <w:proofErr w:type="gramStart"/>
      <w:r w:rsidR="00FD06D3">
        <w:rPr>
          <w:szCs w:val="24"/>
        </w:rPr>
        <w:t>уровень</w:t>
      </w:r>
      <w:r>
        <w:rPr>
          <w:szCs w:val="24"/>
        </w:rPr>
        <w:t xml:space="preserve">  платежей</w:t>
      </w:r>
      <w:proofErr w:type="gramEnd"/>
      <w:r>
        <w:rPr>
          <w:szCs w:val="24"/>
        </w:rPr>
        <w:t xml:space="preserve">  населения  за  жилье  и  коммунальные  услуги   к  концу</w:t>
      </w:r>
      <w:r w:rsidR="009F7076">
        <w:rPr>
          <w:szCs w:val="24"/>
        </w:rPr>
        <w:t xml:space="preserve">  201</w:t>
      </w:r>
      <w:r w:rsidR="00FD06D3">
        <w:rPr>
          <w:szCs w:val="24"/>
        </w:rPr>
        <w:t>9</w:t>
      </w:r>
      <w:r w:rsidR="009F7076">
        <w:rPr>
          <w:szCs w:val="24"/>
        </w:rPr>
        <w:t xml:space="preserve">  года  должен  достичь  </w:t>
      </w:r>
      <w:r>
        <w:rPr>
          <w:szCs w:val="24"/>
        </w:rPr>
        <w:t xml:space="preserve"> 9</w:t>
      </w:r>
      <w:r w:rsidR="0004269B">
        <w:rPr>
          <w:szCs w:val="24"/>
        </w:rPr>
        <w:t>2</w:t>
      </w:r>
      <w:r>
        <w:rPr>
          <w:szCs w:val="24"/>
        </w:rPr>
        <w:t xml:space="preserve"> % (для организации безубыточной работы предприятий ЖКХ).  </w:t>
      </w:r>
    </w:p>
    <w:p w:rsidR="00931182" w:rsidRDefault="002B1A7A" w:rsidP="00FF39A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</w:t>
      </w:r>
    </w:p>
    <w:p w:rsidR="00C32049" w:rsidRDefault="00C32049" w:rsidP="00FF39A7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C32049" w:rsidRDefault="00C32049" w:rsidP="00FF39A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Начальник управления экономического </w:t>
      </w:r>
    </w:p>
    <w:p w:rsidR="00C32049" w:rsidRDefault="00C32049" w:rsidP="00FF39A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развития администрации МР «Усть-</w:t>
      </w:r>
      <w:proofErr w:type="gramStart"/>
      <w:r>
        <w:rPr>
          <w:szCs w:val="24"/>
        </w:rPr>
        <w:t xml:space="preserve">Вымский»   </w:t>
      </w:r>
      <w:proofErr w:type="gramEnd"/>
      <w:r>
        <w:rPr>
          <w:szCs w:val="24"/>
        </w:rPr>
        <w:t xml:space="preserve">                                                    А.Н. Малафеев</w:t>
      </w:r>
    </w:p>
    <w:sectPr w:rsidR="00C32049" w:rsidSect="00486C6B">
      <w:pgSz w:w="11906" w:h="16838"/>
      <w:pgMar w:top="568" w:right="92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3E98"/>
    <w:multiLevelType w:val="hybridMultilevel"/>
    <w:tmpl w:val="30ACC34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90700FD"/>
    <w:multiLevelType w:val="hybridMultilevel"/>
    <w:tmpl w:val="79345CF2"/>
    <w:lvl w:ilvl="0" w:tplc="9752BDF2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4A37306"/>
    <w:multiLevelType w:val="hybridMultilevel"/>
    <w:tmpl w:val="DF647974"/>
    <w:lvl w:ilvl="0" w:tplc="0419000B">
      <w:start w:val="1"/>
      <w:numFmt w:val="bullet"/>
      <w:lvlText w:val=""/>
      <w:lvlJc w:val="left"/>
      <w:pPr>
        <w:tabs>
          <w:tab w:val="num" w:pos="768"/>
        </w:tabs>
        <w:ind w:left="7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076B"/>
    <w:multiLevelType w:val="hybridMultilevel"/>
    <w:tmpl w:val="86341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B4EFA"/>
    <w:multiLevelType w:val="hybridMultilevel"/>
    <w:tmpl w:val="B41C0952"/>
    <w:lvl w:ilvl="0" w:tplc="9140A9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8823BAE"/>
    <w:multiLevelType w:val="hybridMultilevel"/>
    <w:tmpl w:val="8FD427D0"/>
    <w:lvl w:ilvl="0" w:tplc="D3666C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D898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9217F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4C5F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09C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68AB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D56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852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CD2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0C90"/>
    <w:multiLevelType w:val="hybridMultilevel"/>
    <w:tmpl w:val="1E46CAB8"/>
    <w:lvl w:ilvl="0" w:tplc="869A5C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CC5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0CFA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0B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BA6B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4C05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8885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14C8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DC71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E1E10"/>
    <w:multiLevelType w:val="hybridMultilevel"/>
    <w:tmpl w:val="FD1CC8FE"/>
    <w:lvl w:ilvl="0" w:tplc="191243C0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134CE5"/>
    <w:multiLevelType w:val="hybridMultilevel"/>
    <w:tmpl w:val="83BC5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3E1915"/>
    <w:multiLevelType w:val="hybridMultilevel"/>
    <w:tmpl w:val="CFB4E766"/>
    <w:lvl w:ilvl="0" w:tplc="EA184B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383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2EFF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282C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8EBD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2EBB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6251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1AD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642F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2227C6B"/>
    <w:multiLevelType w:val="hybridMultilevel"/>
    <w:tmpl w:val="B6E61E1E"/>
    <w:lvl w:ilvl="0" w:tplc="58506C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706F3C"/>
    <w:multiLevelType w:val="hybridMultilevel"/>
    <w:tmpl w:val="4D74F420"/>
    <w:lvl w:ilvl="0" w:tplc="02A611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9262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089D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9C08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109E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FEC3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B294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5824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A82E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82"/>
    <w:rsid w:val="000324E9"/>
    <w:rsid w:val="0004269B"/>
    <w:rsid w:val="00053283"/>
    <w:rsid w:val="00062DD6"/>
    <w:rsid w:val="00080751"/>
    <w:rsid w:val="000A1009"/>
    <w:rsid w:val="000B07AA"/>
    <w:rsid w:val="000B1616"/>
    <w:rsid w:val="000B230B"/>
    <w:rsid w:val="000F5108"/>
    <w:rsid w:val="000F6CFD"/>
    <w:rsid w:val="00105A78"/>
    <w:rsid w:val="00110EB7"/>
    <w:rsid w:val="001C2926"/>
    <w:rsid w:val="001D57F6"/>
    <w:rsid w:val="0020523F"/>
    <w:rsid w:val="0024199C"/>
    <w:rsid w:val="002B1A7A"/>
    <w:rsid w:val="002E2146"/>
    <w:rsid w:val="00356AAF"/>
    <w:rsid w:val="00365242"/>
    <w:rsid w:val="003842FF"/>
    <w:rsid w:val="00390419"/>
    <w:rsid w:val="00392884"/>
    <w:rsid w:val="003E0FF0"/>
    <w:rsid w:val="003F2E75"/>
    <w:rsid w:val="003F30F2"/>
    <w:rsid w:val="003F4B9C"/>
    <w:rsid w:val="00401F7F"/>
    <w:rsid w:val="00416A27"/>
    <w:rsid w:val="00423A40"/>
    <w:rsid w:val="00425E06"/>
    <w:rsid w:val="0043169C"/>
    <w:rsid w:val="004641B7"/>
    <w:rsid w:val="0047053C"/>
    <w:rsid w:val="00486C6B"/>
    <w:rsid w:val="004C51F0"/>
    <w:rsid w:val="004D4396"/>
    <w:rsid w:val="0050609A"/>
    <w:rsid w:val="0053179E"/>
    <w:rsid w:val="005A3B9B"/>
    <w:rsid w:val="005B2E82"/>
    <w:rsid w:val="005E6D74"/>
    <w:rsid w:val="005F5C65"/>
    <w:rsid w:val="00625DF5"/>
    <w:rsid w:val="0063484F"/>
    <w:rsid w:val="006B2A6C"/>
    <w:rsid w:val="006B7DEB"/>
    <w:rsid w:val="006F714F"/>
    <w:rsid w:val="00701A2D"/>
    <w:rsid w:val="007045F1"/>
    <w:rsid w:val="00731B5A"/>
    <w:rsid w:val="00742CD1"/>
    <w:rsid w:val="00776121"/>
    <w:rsid w:val="00783F09"/>
    <w:rsid w:val="007D3482"/>
    <w:rsid w:val="007F7045"/>
    <w:rsid w:val="00866DD4"/>
    <w:rsid w:val="008A3AA7"/>
    <w:rsid w:val="00931182"/>
    <w:rsid w:val="00941E3A"/>
    <w:rsid w:val="00950391"/>
    <w:rsid w:val="00952CF2"/>
    <w:rsid w:val="0096169A"/>
    <w:rsid w:val="00997A58"/>
    <w:rsid w:val="009C1A27"/>
    <w:rsid w:val="009D0EE7"/>
    <w:rsid w:val="009F7076"/>
    <w:rsid w:val="00A5601D"/>
    <w:rsid w:val="00A8183C"/>
    <w:rsid w:val="00A8324C"/>
    <w:rsid w:val="00AA55EB"/>
    <w:rsid w:val="00AD0328"/>
    <w:rsid w:val="00AF6CFE"/>
    <w:rsid w:val="00B14F40"/>
    <w:rsid w:val="00B57003"/>
    <w:rsid w:val="00BD649A"/>
    <w:rsid w:val="00BD74A7"/>
    <w:rsid w:val="00BF3796"/>
    <w:rsid w:val="00C32049"/>
    <w:rsid w:val="00CA4C2E"/>
    <w:rsid w:val="00D472D5"/>
    <w:rsid w:val="00D61996"/>
    <w:rsid w:val="00D81AED"/>
    <w:rsid w:val="00D851C6"/>
    <w:rsid w:val="00DD14AD"/>
    <w:rsid w:val="00E86065"/>
    <w:rsid w:val="00E96192"/>
    <w:rsid w:val="00EC5F44"/>
    <w:rsid w:val="00ED0B78"/>
    <w:rsid w:val="00EF4858"/>
    <w:rsid w:val="00F222CC"/>
    <w:rsid w:val="00F52CB8"/>
    <w:rsid w:val="00F634F7"/>
    <w:rsid w:val="00F92A55"/>
    <w:rsid w:val="00FC012D"/>
    <w:rsid w:val="00FD06D3"/>
    <w:rsid w:val="00FE1591"/>
    <w:rsid w:val="00FF39A7"/>
    <w:rsid w:val="00FF5E84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3FE96D"/>
  <w15:docId w15:val="{5615AAA5-60CA-4CDE-B5DF-06786BE9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82"/>
    <w:rPr>
      <w:sz w:val="24"/>
    </w:rPr>
  </w:style>
  <w:style w:type="paragraph" w:styleId="1">
    <w:name w:val="heading 1"/>
    <w:basedOn w:val="a"/>
    <w:next w:val="a"/>
    <w:qFormat/>
    <w:rsid w:val="0093118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3118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1182"/>
    <w:pPr>
      <w:jc w:val="both"/>
    </w:pPr>
  </w:style>
  <w:style w:type="paragraph" w:styleId="a4">
    <w:name w:val="Body Text Indent"/>
    <w:basedOn w:val="a"/>
    <w:link w:val="a5"/>
    <w:rsid w:val="006348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3484F"/>
    <w:rPr>
      <w:sz w:val="24"/>
    </w:rPr>
  </w:style>
  <w:style w:type="paragraph" w:styleId="a6">
    <w:name w:val="caption"/>
    <w:basedOn w:val="a"/>
    <w:next w:val="a"/>
    <w:qFormat/>
    <w:rsid w:val="0063484F"/>
    <w:pPr>
      <w:jc w:val="right"/>
    </w:pPr>
  </w:style>
  <w:style w:type="paragraph" w:styleId="a7">
    <w:name w:val="Plain Text"/>
    <w:basedOn w:val="a"/>
    <w:link w:val="a8"/>
    <w:rsid w:val="0063484F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63484F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6348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sid w:val="006B7D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B7DE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0B07A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07AA"/>
    <w:rPr>
      <w:sz w:val="16"/>
      <w:szCs w:val="16"/>
    </w:rPr>
  </w:style>
  <w:style w:type="paragraph" w:styleId="31">
    <w:name w:val="Body Text Indent 3"/>
    <w:basedOn w:val="a"/>
    <w:link w:val="32"/>
    <w:rsid w:val="000B07A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B07AA"/>
    <w:rPr>
      <w:sz w:val="16"/>
      <w:szCs w:val="16"/>
    </w:rPr>
  </w:style>
  <w:style w:type="paragraph" w:customStyle="1" w:styleId="ConsPlusNormal">
    <w:name w:val="ConsPlusNormal"/>
    <w:rsid w:val="00FF39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F39A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FF39A7"/>
  </w:style>
  <w:style w:type="paragraph" w:styleId="ac">
    <w:name w:val="header"/>
    <w:basedOn w:val="a"/>
    <w:link w:val="ad"/>
    <w:rsid w:val="00FF39A7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rsid w:val="00FF39A7"/>
    <w:rPr>
      <w:sz w:val="28"/>
    </w:rPr>
  </w:style>
  <w:style w:type="table" w:styleId="ae">
    <w:name w:val="Table Grid"/>
    <w:basedOn w:val="a1"/>
    <w:rsid w:val="00FF3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FF39A7"/>
    <w:pPr>
      <w:spacing w:before="100" w:beforeAutospacing="1" w:after="100" w:afterAutospacing="1"/>
    </w:pPr>
    <w:rPr>
      <w:szCs w:val="24"/>
    </w:rPr>
  </w:style>
  <w:style w:type="paragraph" w:styleId="20">
    <w:name w:val="Body Text 2"/>
    <w:basedOn w:val="a"/>
    <w:link w:val="21"/>
    <w:rsid w:val="00FF39A7"/>
    <w:pPr>
      <w:spacing w:after="120" w:line="480" w:lineRule="auto"/>
    </w:pPr>
    <w:rPr>
      <w:szCs w:val="24"/>
    </w:rPr>
  </w:style>
  <w:style w:type="character" w:customStyle="1" w:styleId="21">
    <w:name w:val="Основной текст 2 Знак"/>
    <w:basedOn w:val="a0"/>
    <w:link w:val="20"/>
    <w:rsid w:val="00FF39A7"/>
    <w:rPr>
      <w:sz w:val="24"/>
      <w:szCs w:val="24"/>
    </w:rPr>
  </w:style>
  <w:style w:type="character" w:customStyle="1" w:styleId="apple-style-span">
    <w:name w:val="apple-style-span"/>
    <w:rsid w:val="00FF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Тест</Company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Николаевич Малафеев</cp:lastModifiedBy>
  <cp:revision>2</cp:revision>
  <cp:lastPrinted>2017-10-31T09:08:00Z</cp:lastPrinted>
  <dcterms:created xsi:type="dcterms:W3CDTF">2018-10-17T11:52:00Z</dcterms:created>
  <dcterms:modified xsi:type="dcterms:W3CDTF">2018-10-17T11:52:00Z</dcterms:modified>
</cp:coreProperties>
</file>